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4435B7" w:rsidRPr="001B0D55" w:rsidTr="00267768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4435B7" w:rsidP="00CF3F8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4435B7" w:rsidRPr="00CF3F80" w:rsidRDefault="004435B7" w:rsidP="00CF3F8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4435B7" w:rsidRPr="00CF3F80" w:rsidRDefault="004435B7" w:rsidP="00CF3F80">
            <w:pPr>
              <w:spacing w:after="0" w:line="20" w:lineRule="atLeast"/>
              <w:ind w:hanging="7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4435B7" w:rsidRPr="00CF3F80" w:rsidRDefault="004435B7" w:rsidP="00CF3F80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4435B7" w:rsidRPr="00CF3F80" w:rsidRDefault="004435B7" w:rsidP="00CF3F8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4435B7" w:rsidRPr="00CF3F80" w:rsidRDefault="004435B7" w:rsidP="00CF3F8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ул.Советская, 54а</w:t>
            </w:r>
          </w:p>
          <w:p w:rsidR="004435B7" w:rsidRPr="00CF3F80" w:rsidRDefault="004435B7" w:rsidP="00CF3F80">
            <w:pPr>
              <w:spacing w:after="0" w:line="20" w:lineRule="atLeast"/>
              <w:ind w:left="130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C42423" w:rsidP="00CF3F8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32"/>
                <w:szCs w:val="20"/>
                <w:lang w:eastAsia="ru-RU"/>
              </w:rPr>
            </w:pPr>
            <w:r w:rsidRPr="00C42423">
              <w:rPr>
                <w:rFonts w:ascii="Times New Roman" w:hAnsi="Times New Roman"/>
                <w:b/>
                <w:noProof/>
                <w:sz w:val="32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69.75pt;visibility:visible">
                  <v:imagedata r:id="rId7" o:title=""/>
                </v:shape>
              </w:pi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35B7" w:rsidRPr="00CF3F80" w:rsidRDefault="004435B7" w:rsidP="00CF3F8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4435B7" w:rsidRPr="00CF3F80" w:rsidRDefault="004435B7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ып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эм изэхэщап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э янароднэ</w:t>
            </w:r>
            <w:r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 w:val="28"/>
                <w:szCs w:val="20"/>
                <w:lang w:eastAsia="ru-RU"/>
              </w:rPr>
              <w:t>депутатхэм я Совет</w:t>
            </w:r>
          </w:p>
          <w:p w:rsidR="004435B7" w:rsidRPr="00CF3F80" w:rsidRDefault="004435B7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385440, къ. Мамхыгъ,</w:t>
            </w:r>
          </w:p>
          <w:p w:rsidR="004435B7" w:rsidRPr="00CF3F80" w:rsidRDefault="004435B7" w:rsidP="00CF3F8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4"/>
                <w:szCs w:val="20"/>
                <w:lang w:eastAsia="ru-RU"/>
              </w:rPr>
            </w:pP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ур. Советскэм</w:t>
            </w:r>
            <w:r>
              <w:rPr>
                <w:rFonts w:ascii="Times New Roman" w:hAnsi="Times New Roman"/>
                <w:b/>
                <w:i/>
                <w:szCs w:val="20"/>
                <w:lang w:eastAsia="ru-RU"/>
              </w:rPr>
              <w:t xml:space="preserve"> </w:t>
            </w: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ыц</w:t>
            </w:r>
            <w:r w:rsidRPr="00CF3F80">
              <w:rPr>
                <w:rFonts w:ascii="Times New Roman" w:hAnsi="Times New Roman"/>
                <w:b/>
                <w:i/>
                <w:szCs w:val="20"/>
                <w:lang w:val="en-US" w:eastAsia="ru-RU"/>
              </w:rPr>
              <w:t>I</w:t>
            </w:r>
            <w:r w:rsidRPr="00CF3F80">
              <w:rPr>
                <w:rFonts w:ascii="Times New Roman" w:hAnsi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4435B7" w:rsidRPr="00CF3F80" w:rsidRDefault="004435B7" w:rsidP="00CF3F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4435B7" w:rsidRPr="00CF3F80" w:rsidRDefault="004435B7" w:rsidP="00CF3F80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CF3F80">
        <w:rPr>
          <w:rFonts w:ascii="Times New Roman" w:hAnsi="Times New Roman"/>
          <w:sz w:val="32"/>
          <w:szCs w:val="32"/>
          <w:lang w:eastAsia="ru-RU"/>
        </w:rPr>
        <w:t>РЕШЕНИЕ</w:t>
      </w: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435B7" w:rsidRPr="00CF3F80" w:rsidRDefault="00A80B22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 ноября 2018</w:t>
      </w:r>
      <w:r w:rsidR="00CC6B58">
        <w:rPr>
          <w:rFonts w:ascii="Times New Roman" w:hAnsi="Times New Roman"/>
          <w:sz w:val="28"/>
          <w:szCs w:val="28"/>
          <w:lang w:eastAsia="ru-RU"/>
        </w:rPr>
        <w:t>г. № 34</w:t>
      </w:r>
    </w:p>
    <w:p w:rsidR="004435B7" w:rsidRPr="00CF3F80" w:rsidRDefault="004435B7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3F80">
        <w:rPr>
          <w:rFonts w:ascii="Times New Roman" w:hAnsi="Times New Roman"/>
          <w:sz w:val="28"/>
          <w:szCs w:val="28"/>
          <w:lang w:eastAsia="ru-RU"/>
        </w:rPr>
        <w:t>а.  Мамхег</w:t>
      </w:r>
    </w:p>
    <w:p w:rsidR="004435B7" w:rsidRPr="00CF3F80" w:rsidRDefault="004435B7" w:rsidP="00CF3F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F3F80">
        <w:rPr>
          <w:rFonts w:ascii="Times New Roman" w:hAnsi="Times New Roman"/>
          <w:sz w:val="32"/>
          <w:szCs w:val="32"/>
          <w:lang w:eastAsia="ru-RU"/>
        </w:rPr>
        <w:t>«Об устано</w:t>
      </w:r>
      <w:r w:rsidR="00A80B22">
        <w:rPr>
          <w:rFonts w:ascii="Times New Roman" w:hAnsi="Times New Roman"/>
          <w:sz w:val="32"/>
          <w:szCs w:val="32"/>
          <w:lang w:eastAsia="ru-RU"/>
        </w:rPr>
        <w:t>влении земельного налога на 2019</w:t>
      </w:r>
      <w:r w:rsidRPr="00CF3F80">
        <w:rPr>
          <w:rFonts w:ascii="Times New Roman" w:hAnsi="Times New Roman"/>
          <w:sz w:val="32"/>
          <w:szCs w:val="32"/>
          <w:lang w:eastAsia="ru-RU"/>
        </w:rPr>
        <w:t xml:space="preserve"> год»</w:t>
      </w:r>
    </w:p>
    <w:p w:rsidR="004435B7" w:rsidRPr="00CF3F80" w:rsidRDefault="004435B7" w:rsidP="00CF3F8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435B7" w:rsidRPr="00CF3F80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 xml:space="preserve">В соответствии с главой 31 Налогового Кодекса Российской Федерации, </w:t>
      </w:r>
      <w:r w:rsidRPr="00CF3F80">
        <w:rPr>
          <w:rFonts w:ascii="Times New Roman" w:hAnsi="Times New Roman"/>
          <w:sz w:val="24"/>
          <w:szCs w:val="24"/>
          <w:lang w:eastAsia="ru-RU"/>
        </w:rPr>
        <w:t xml:space="preserve">ст. 8 Федерального закона "О промышленной политике в Российской Федерации" от 31.12.2014 г. N 488-ФЗ, </w:t>
      </w:r>
      <w:hyperlink r:id="rId8" w:history="1">
        <w:r w:rsidRPr="00CF3F80">
          <w:rPr>
            <w:rFonts w:ascii="Times New Roman" w:hAnsi="Times New Roman"/>
            <w:sz w:val="24"/>
            <w:szCs w:val="24"/>
            <w:lang w:eastAsia="ru-RU"/>
          </w:rPr>
          <w:t>п. 2</w:t>
        </w:r>
      </w:hyperlink>
      <w:r w:rsidRPr="00CF3F80">
        <w:rPr>
          <w:rFonts w:ascii="Times New Roman" w:hAnsi="Times New Roman"/>
          <w:sz w:val="24"/>
          <w:szCs w:val="24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9" w:history="1">
        <w:r w:rsidRPr="00CF3F80">
          <w:rPr>
            <w:rFonts w:ascii="Times New Roman" w:hAnsi="Times New Roman"/>
            <w:sz w:val="24"/>
            <w:szCs w:val="24"/>
            <w:lang w:eastAsia="ru-RU"/>
          </w:rPr>
          <w:t>Указом</w:t>
        </w:r>
      </w:hyperlink>
      <w:r w:rsidRPr="00CF3F80">
        <w:rPr>
          <w:rFonts w:ascii="Times New Roman" w:hAnsi="Times New Roman"/>
          <w:sz w:val="24"/>
          <w:szCs w:val="24"/>
          <w:lang w:eastAsia="ru-RU"/>
        </w:rPr>
        <w:t xml:space="preserve"> Главы Республики Адыгея от 24.05.2016 года N 56,</w:t>
      </w:r>
      <w:r w:rsidRPr="00CF3F80">
        <w:rPr>
          <w:rFonts w:ascii="Times New Roman" w:hAnsi="Times New Roman"/>
          <w:lang w:eastAsia="ru-RU"/>
        </w:rPr>
        <w:t xml:space="preserve"> Совет народных депутатов муниципального образования «Мамхегское сельское поселение»</w:t>
      </w:r>
    </w:p>
    <w:p w:rsidR="004435B7" w:rsidRPr="00CF3F80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РЕШИЛ:</w:t>
      </w:r>
    </w:p>
    <w:p w:rsidR="004435B7" w:rsidRPr="00CF3F80" w:rsidRDefault="004435B7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 xml:space="preserve">Установить и ввести на территории муниципального образования «Мамхегское сельское поселение» земельный налог, порядок и сроки уплаты налога на земли, находящиеся в пределах границ муниципального образования "Мамхегское сельское поселение". </w:t>
      </w:r>
    </w:p>
    <w:p w:rsidR="004435B7" w:rsidRPr="00CF3F80" w:rsidRDefault="004435B7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lang w:eastAsia="ru-RU"/>
        </w:rPr>
        <w:t>Администрация муниципального образования «Мамхегское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4435B7" w:rsidRPr="00CF3F80" w:rsidRDefault="004435B7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Установить налоговые ставки в процентах от налоговой базы, определяемых настоящим решением на территории муниципального образования «Мамхегское сельское поселение» в размерах: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1)   0,15 процента в отношении земельных участков:</w:t>
      </w:r>
    </w:p>
    <w:p w:rsidR="004435B7" w:rsidRPr="00CF3F80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4435B7" w:rsidRPr="00CF3F80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</w:p>
    <w:p w:rsidR="004435B7" w:rsidRPr="00CF3F80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4435B7" w:rsidRPr="00CF3F80" w:rsidRDefault="004435B7" w:rsidP="00CF3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2)   0,3 процента в отношении земельных участков:</w:t>
      </w:r>
    </w:p>
    <w:p w:rsidR="004435B7" w:rsidRPr="00CF3F80" w:rsidRDefault="004435B7" w:rsidP="00CF3F8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 xml:space="preserve"> 3)</w:t>
      </w:r>
      <w:r w:rsidRPr="00CF3F80">
        <w:rPr>
          <w:rFonts w:ascii="Times New Roman" w:hAnsi="Times New Roman"/>
          <w:lang w:eastAsia="ru-RU"/>
        </w:rPr>
        <w:t xml:space="preserve">  1,5 процента в отношении прочих земельных участков.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Установить отчетные периоды для налогоплательщиков – организаций, первый, второй и третий кварталы календарного года.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lang w:eastAsia="ru-RU"/>
        </w:rPr>
        <w:t>5.</w:t>
      </w:r>
      <w:r w:rsidRPr="00CF3F80">
        <w:rPr>
          <w:rFonts w:ascii="Times New Roman" w:hAnsi="Times New Roman"/>
          <w:sz w:val="24"/>
          <w:szCs w:val="24"/>
          <w:lang w:eastAsia="ru-RU"/>
        </w:rPr>
        <w:t>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6. Установить следующий порядок исчисления и уплаты земельного налога: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lang w:eastAsia="ru-RU"/>
        </w:rPr>
        <w:t xml:space="preserve">6.1. </w:t>
      </w:r>
      <w:r w:rsidRPr="00CF3F80">
        <w:rPr>
          <w:rFonts w:ascii="Times New Roman" w:hAnsi="Times New Roman"/>
          <w:sz w:val="24"/>
          <w:szCs w:val="24"/>
          <w:lang w:eastAsia="ru-RU"/>
        </w:rPr>
        <w:t>Установить  срок уплаты земельного налога:</w:t>
      </w:r>
    </w:p>
    <w:p w:rsidR="004435B7" w:rsidRPr="00CF3F80" w:rsidRDefault="004435B7" w:rsidP="00CF3F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для налогоплательщиков – организаций – не позднее 01 марта года, следующего за истекшим налоговым периодом;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7. Сумма земельного налога платежей по налогу подлежат зачислению в полном объеме на     счет Управления Федерального казначейства Республики Адыгея по Шовгеновскому району для последующего их распределения в соответствии с законодательством Российской Федерации и Республики Адыгея.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8. Налоговые льготы:</w:t>
      </w:r>
    </w:p>
    <w:p w:rsidR="004435B7" w:rsidRPr="00CF3F80" w:rsidRDefault="004435B7" w:rsidP="00CF3F80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1) Применить налоговые льготы в соответствии со ст. 395 Налогового кодекса РФ.       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не позднее 1 февраля года, следующего за истекшим налоговым периодом.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«Мамхегское сельское поселение», предусматривающего в составе применяемых мер стимулирования в сфере промышленности льготы по уплате земельного налога, освобождаются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- бизнес-плана инвестиционного проекта;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- специального инвестиционного контракта, сторонами которого являются Республика Адыгея, инвестор и муниципальное образование «Мамхегское сельское поселение».</w:t>
      </w:r>
    </w:p>
    <w:p w:rsidR="004435B7" w:rsidRPr="00CF3F80" w:rsidRDefault="004435B7" w:rsidP="00CF3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 xml:space="preserve">8.1. Освободить от налогообложения земельным налогом налогоплательщиков – физических лиц следующих категорий, в отношении земельных участков расположенных в пределах  муниципального образования «Мамхегское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4435B7" w:rsidRPr="00CF3F80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участники Великой Отечественной войны;</w:t>
      </w:r>
    </w:p>
    <w:p w:rsidR="004435B7" w:rsidRPr="00CF3F80" w:rsidRDefault="004435B7" w:rsidP="00CF3F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инвалиды Великой Отечественной войны.</w:t>
      </w:r>
    </w:p>
    <w:p w:rsidR="004435B7" w:rsidRPr="00CF3F80" w:rsidRDefault="004435B7" w:rsidP="00CF3F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10" w:history="1">
        <w:r w:rsidRPr="00CF3F80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CF3F8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4435B7" w:rsidRPr="00CF3F80" w:rsidRDefault="004435B7" w:rsidP="00CF3F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8.2. Освободить от налогообложения земельным налогом налогоплательщиков – органы местного самоуправления муниципального образования «Мамхегское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«Мамхегское сельское поселение»   используемых ими для непосредственного выполнения возложенных на них функций</w:t>
      </w:r>
    </w:p>
    <w:p w:rsidR="004435B7" w:rsidRPr="00CF3F80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9</w:t>
      </w:r>
      <w:r w:rsidRPr="00CF3F80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.</w:t>
      </w:r>
      <w:r w:rsidRPr="00CF3F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поселения-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4435B7" w:rsidRPr="00CF3F80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  10.</w:t>
      </w:r>
      <w:r w:rsidRPr="00CF3F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Лица, претендующие на льготу, представляют в налоговый орган следующие документы:</w:t>
      </w:r>
    </w:p>
    <w:p w:rsidR="004435B7" w:rsidRPr="00CF3F80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- копию удостоверения инвалида (участника) Великой Отечественной войны,</w:t>
      </w:r>
    </w:p>
    <w:p w:rsidR="004435B7" w:rsidRPr="00CF3F80" w:rsidRDefault="004435B7" w:rsidP="00CF3F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CF3F8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- копию паспорта. </w:t>
      </w:r>
    </w:p>
    <w:p w:rsidR="004435B7" w:rsidRPr="00CF3F80" w:rsidRDefault="004435B7" w:rsidP="00CF3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sz w:val="24"/>
          <w:szCs w:val="24"/>
          <w:lang w:eastAsia="ru-RU"/>
        </w:rPr>
        <w:t>11</w:t>
      </w:r>
      <w:r w:rsidRPr="00CF3F80">
        <w:rPr>
          <w:rFonts w:ascii="Times New Roman" w:hAnsi="Times New Roman"/>
          <w:lang w:eastAsia="ru-RU"/>
        </w:rPr>
        <w:t>. Установить, что муниципальное образование «Мамхегское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12.Решение опубликовать в районной газете «Заря» или обнародовать и разместить на официальном сайте сельского поселения.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3F80">
        <w:rPr>
          <w:rFonts w:ascii="Times New Roman" w:hAnsi="Times New Roman"/>
          <w:lang w:eastAsia="ru-RU"/>
        </w:rPr>
        <w:t xml:space="preserve">13. </w:t>
      </w:r>
      <w:r w:rsidRPr="00CF3F80">
        <w:rPr>
          <w:rFonts w:ascii="Times New Roman" w:hAnsi="Times New Roman"/>
          <w:sz w:val="24"/>
          <w:szCs w:val="24"/>
          <w:lang w:eastAsia="ru-RU"/>
        </w:rPr>
        <w:t>Решени</w:t>
      </w:r>
      <w:r w:rsidR="00A80B22">
        <w:rPr>
          <w:rFonts w:ascii="Times New Roman" w:hAnsi="Times New Roman"/>
          <w:sz w:val="24"/>
          <w:szCs w:val="24"/>
          <w:lang w:eastAsia="ru-RU"/>
        </w:rPr>
        <w:t>е Совета народных депутатов № 8 от 17 ноября 2017</w:t>
      </w:r>
      <w:r w:rsidRPr="00CF3F80">
        <w:rPr>
          <w:rFonts w:ascii="Times New Roman" w:hAnsi="Times New Roman"/>
          <w:sz w:val="24"/>
          <w:szCs w:val="24"/>
          <w:lang w:eastAsia="ru-RU"/>
        </w:rPr>
        <w:t xml:space="preserve"> года «Об установлении земе</w:t>
      </w:r>
      <w:r w:rsidR="00A80B22">
        <w:rPr>
          <w:rFonts w:ascii="Times New Roman" w:hAnsi="Times New Roman"/>
          <w:sz w:val="24"/>
          <w:szCs w:val="24"/>
          <w:lang w:eastAsia="ru-RU"/>
        </w:rPr>
        <w:t>льного налога» на 2018</w:t>
      </w:r>
      <w:r w:rsidRPr="00CF3F80">
        <w:rPr>
          <w:rFonts w:ascii="Times New Roman" w:hAnsi="Times New Roman"/>
          <w:sz w:val="24"/>
          <w:szCs w:val="24"/>
          <w:lang w:eastAsia="ru-RU"/>
        </w:rPr>
        <w:t>г. счит</w:t>
      </w:r>
      <w:r w:rsidR="00A80B22">
        <w:rPr>
          <w:rFonts w:ascii="Times New Roman" w:hAnsi="Times New Roman"/>
          <w:sz w:val="24"/>
          <w:szCs w:val="24"/>
          <w:lang w:eastAsia="ru-RU"/>
        </w:rPr>
        <w:t>ать утратившим силу с 01.01.2019</w:t>
      </w:r>
      <w:r w:rsidRPr="00CF3F80">
        <w:rPr>
          <w:rFonts w:ascii="Times New Roman" w:hAnsi="Times New Roman"/>
          <w:sz w:val="24"/>
          <w:szCs w:val="24"/>
          <w:lang w:eastAsia="ru-RU"/>
        </w:rPr>
        <w:t xml:space="preserve"> года, за исключением       П. 8.2. п.п.1, который утрачивает силу с 02.03.2018 года и п.8.2 п.п</w:t>
      </w:r>
      <w:r w:rsidR="00A80B22">
        <w:rPr>
          <w:rFonts w:ascii="Times New Roman" w:hAnsi="Times New Roman"/>
          <w:sz w:val="24"/>
          <w:szCs w:val="24"/>
          <w:lang w:eastAsia="ru-RU"/>
        </w:rPr>
        <w:t>. 2 утрачивает силу с 02.12.2019</w:t>
      </w:r>
      <w:r w:rsidRPr="00CF3F80">
        <w:rPr>
          <w:rFonts w:ascii="Times New Roman" w:hAnsi="Times New Roman"/>
          <w:sz w:val="24"/>
          <w:szCs w:val="24"/>
          <w:lang w:eastAsia="ru-RU"/>
        </w:rPr>
        <w:t>г.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3F80">
        <w:rPr>
          <w:rFonts w:ascii="Times New Roman" w:hAnsi="Times New Roman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32B18" w:rsidRDefault="00B32B18" w:rsidP="00B32B18">
      <w:pPr>
        <w:pStyle w:val="ListParagraph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B32B18" w:rsidRDefault="00B32B18" w:rsidP="00B32B18">
      <w:pPr>
        <w:spacing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«Мамхегское сельское поселение»                                                     Р.А. Тахумов</w:t>
      </w:r>
    </w:p>
    <w:p w:rsidR="00B32B18" w:rsidRDefault="00B32B18" w:rsidP="00B32B18">
      <w:pPr>
        <w:spacing w:after="100" w:afterAutospacing="1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4435B7" w:rsidRPr="00CF3F80" w:rsidRDefault="004435B7" w:rsidP="00CF3F8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435B7" w:rsidRPr="00CF3F80" w:rsidRDefault="00B32B18" w:rsidP="00CF3F80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Pr="00CF3F80" w:rsidRDefault="004435B7" w:rsidP="00CF3F80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4435B7" w:rsidRPr="00CF3F80" w:rsidRDefault="004435B7" w:rsidP="00CF3F80">
      <w:pPr>
        <w:spacing w:after="0" w:line="240" w:lineRule="auto"/>
        <w:rPr>
          <w:rFonts w:ascii="Times New Roman" w:hAnsi="Times New Roman"/>
          <w:lang w:eastAsia="ru-RU"/>
        </w:rPr>
      </w:pPr>
    </w:p>
    <w:p w:rsidR="004435B7" w:rsidRDefault="004435B7">
      <w:bookmarkStart w:id="0" w:name="_GoBack"/>
      <w:bookmarkEnd w:id="0"/>
    </w:p>
    <w:sectPr w:rsidR="004435B7" w:rsidSect="00AE3383">
      <w:footerReference w:type="even" r:id="rId11"/>
      <w:footerReference w:type="default" r:id="rId12"/>
      <w:pgSz w:w="11906" w:h="16838"/>
      <w:pgMar w:top="0" w:right="851" w:bottom="510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60" w:rsidRDefault="00834760" w:rsidP="004F5229">
      <w:pPr>
        <w:spacing w:after="0" w:line="240" w:lineRule="auto"/>
      </w:pPr>
      <w:r>
        <w:separator/>
      </w:r>
    </w:p>
  </w:endnote>
  <w:endnote w:type="continuationSeparator" w:id="1">
    <w:p w:rsidR="00834760" w:rsidRDefault="00834760" w:rsidP="004F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C424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5B7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7" w:rsidRDefault="00C424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35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B18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35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60" w:rsidRDefault="00834760" w:rsidP="004F5229">
      <w:pPr>
        <w:spacing w:after="0" w:line="240" w:lineRule="auto"/>
      </w:pPr>
      <w:r>
        <w:separator/>
      </w:r>
    </w:p>
  </w:footnote>
  <w:footnote w:type="continuationSeparator" w:id="1">
    <w:p w:rsidR="00834760" w:rsidRDefault="00834760" w:rsidP="004F5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5ED"/>
    <w:multiLevelType w:val="multilevel"/>
    <w:tmpl w:val="090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  <w:rPr>
        <w:rFonts w:cs="Times New Roman"/>
      </w:rPr>
    </w:lvl>
  </w:abstractNum>
  <w:abstractNum w:abstractNumId="1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7A3"/>
    <w:rsid w:val="001B0D55"/>
    <w:rsid w:val="00267768"/>
    <w:rsid w:val="002B1869"/>
    <w:rsid w:val="002F5111"/>
    <w:rsid w:val="004435B7"/>
    <w:rsid w:val="004F5229"/>
    <w:rsid w:val="0050407C"/>
    <w:rsid w:val="005D17A3"/>
    <w:rsid w:val="00834760"/>
    <w:rsid w:val="009579E4"/>
    <w:rsid w:val="009A10BE"/>
    <w:rsid w:val="00A80B22"/>
    <w:rsid w:val="00AE3383"/>
    <w:rsid w:val="00B32B18"/>
    <w:rsid w:val="00C42423"/>
    <w:rsid w:val="00CC6B58"/>
    <w:rsid w:val="00CF3F80"/>
    <w:rsid w:val="00EA33DF"/>
    <w:rsid w:val="00F07C3E"/>
    <w:rsid w:val="00F7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F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F3F80"/>
    <w:rPr>
      <w:rFonts w:cs="Times New Roman"/>
    </w:rPr>
  </w:style>
  <w:style w:type="character" w:styleId="a5">
    <w:name w:val="page number"/>
    <w:basedOn w:val="a0"/>
    <w:uiPriority w:val="99"/>
    <w:rsid w:val="00CF3F8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F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3F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B32B18"/>
    <w:pPr>
      <w:spacing w:before="100" w:beforeAutospacing="1" w:after="0" w:line="240" w:lineRule="exact"/>
      <w:ind w:left="720"/>
      <w:contextualSpacing/>
      <w:jc w:val="center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04852.1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8521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0485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2018-11-22T06:43:00Z</cp:lastPrinted>
  <dcterms:created xsi:type="dcterms:W3CDTF">2017-11-27T07:06:00Z</dcterms:created>
  <dcterms:modified xsi:type="dcterms:W3CDTF">2018-11-22T06:45:00Z</dcterms:modified>
</cp:coreProperties>
</file>