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6C4B6C" w:rsidRPr="009C700F" w:rsidTr="0032391E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C4B6C" w:rsidRPr="009C700F" w:rsidRDefault="006C4B6C" w:rsidP="006C4B6C">
            <w:pPr>
              <w:keepNext/>
              <w:spacing w:before="120" w:line="20" w:lineRule="atLeast"/>
              <w:jc w:val="center"/>
              <w:outlineLvl w:val="4"/>
              <w:rPr>
                <w:rFonts w:eastAsia="Times New Roman"/>
                <w:b/>
                <w:i/>
                <w:sz w:val="26"/>
                <w:szCs w:val="26"/>
              </w:rPr>
            </w:pPr>
            <w:r w:rsidRPr="009C700F">
              <w:rPr>
                <w:rFonts w:eastAsia="Times New Roman"/>
                <w:b/>
                <w:i/>
                <w:sz w:val="26"/>
                <w:szCs w:val="26"/>
              </w:rPr>
              <w:t>РЕСПУБЛИКА АДЫГЕЯ</w:t>
            </w:r>
          </w:p>
          <w:p w:rsidR="006C4B6C" w:rsidRPr="009C700F" w:rsidRDefault="006C4B6C" w:rsidP="006C4B6C">
            <w:pPr>
              <w:spacing w:line="20" w:lineRule="atLeast"/>
              <w:ind w:firstLine="130"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9C700F">
              <w:rPr>
                <w:rFonts w:eastAsia="Times New Roman"/>
                <w:b/>
                <w:i/>
                <w:sz w:val="26"/>
                <w:szCs w:val="26"/>
              </w:rPr>
              <w:t>Администрация</w:t>
            </w:r>
          </w:p>
          <w:p w:rsidR="006C4B6C" w:rsidRPr="009C700F" w:rsidRDefault="006C4B6C" w:rsidP="006C4B6C">
            <w:pPr>
              <w:spacing w:line="20" w:lineRule="atLeast"/>
              <w:ind w:hanging="70"/>
              <w:rPr>
                <w:rFonts w:eastAsia="Times New Roman"/>
                <w:b/>
                <w:i/>
                <w:sz w:val="26"/>
                <w:szCs w:val="26"/>
              </w:rPr>
            </w:pPr>
            <w:r w:rsidRPr="009C700F">
              <w:rPr>
                <w:rFonts w:eastAsia="Times New Roman"/>
                <w:b/>
                <w:i/>
                <w:sz w:val="26"/>
                <w:szCs w:val="26"/>
              </w:rPr>
              <w:t xml:space="preserve">      МО «</w:t>
            </w:r>
            <w:proofErr w:type="spellStart"/>
            <w:r w:rsidRPr="009C700F">
              <w:rPr>
                <w:rFonts w:eastAsia="Times New Roman"/>
                <w:b/>
                <w:i/>
                <w:sz w:val="26"/>
                <w:szCs w:val="26"/>
              </w:rPr>
              <w:t>Мамхегское</w:t>
            </w:r>
            <w:proofErr w:type="spellEnd"/>
            <w:r w:rsidRPr="009C700F">
              <w:rPr>
                <w:rFonts w:eastAsia="Times New Roman"/>
                <w:b/>
                <w:i/>
                <w:sz w:val="26"/>
                <w:szCs w:val="26"/>
              </w:rPr>
              <w:t xml:space="preserve"> сельское</w:t>
            </w:r>
          </w:p>
          <w:p w:rsidR="006C4B6C" w:rsidRPr="009C700F" w:rsidRDefault="006C4B6C" w:rsidP="006C4B6C">
            <w:pPr>
              <w:spacing w:line="20" w:lineRule="atLeast"/>
              <w:ind w:hanging="70"/>
              <w:rPr>
                <w:rFonts w:eastAsia="Times New Roman"/>
                <w:b/>
                <w:i/>
                <w:sz w:val="26"/>
                <w:szCs w:val="26"/>
              </w:rPr>
            </w:pPr>
            <w:r w:rsidRPr="009C700F">
              <w:rPr>
                <w:rFonts w:eastAsia="Times New Roman"/>
                <w:b/>
                <w:i/>
                <w:sz w:val="26"/>
                <w:szCs w:val="26"/>
              </w:rPr>
              <w:t xml:space="preserve">                   поселение»                                      </w:t>
            </w:r>
          </w:p>
          <w:p w:rsidR="006C4B6C" w:rsidRPr="009C700F" w:rsidRDefault="006C4B6C" w:rsidP="006C4B6C">
            <w:pPr>
              <w:spacing w:line="20" w:lineRule="atLeast"/>
              <w:ind w:left="130"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9C700F">
              <w:rPr>
                <w:rFonts w:eastAsia="Times New Roman"/>
                <w:b/>
                <w:i/>
                <w:sz w:val="26"/>
                <w:szCs w:val="26"/>
              </w:rPr>
              <w:t xml:space="preserve">385440, а. </w:t>
            </w:r>
            <w:proofErr w:type="spellStart"/>
            <w:r w:rsidRPr="009C700F">
              <w:rPr>
                <w:rFonts w:eastAsia="Times New Roman"/>
                <w:b/>
                <w:i/>
                <w:sz w:val="26"/>
                <w:szCs w:val="26"/>
              </w:rPr>
              <w:t>Мамхег</w:t>
            </w:r>
            <w:proofErr w:type="spellEnd"/>
            <w:proofErr w:type="gramStart"/>
            <w:r w:rsidRPr="009C700F">
              <w:rPr>
                <w:rFonts w:eastAsia="Times New Roman"/>
                <w:b/>
                <w:i/>
                <w:sz w:val="26"/>
                <w:szCs w:val="26"/>
              </w:rPr>
              <w:t xml:space="preserve">,, </w:t>
            </w:r>
            <w:proofErr w:type="gramEnd"/>
          </w:p>
          <w:p w:rsidR="006C4B6C" w:rsidRPr="009C700F" w:rsidRDefault="006C4B6C" w:rsidP="006C4B6C">
            <w:pPr>
              <w:spacing w:line="20" w:lineRule="atLeast"/>
              <w:ind w:left="130"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9C700F">
              <w:rPr>
                <w:rFonts w:eastAsia="Times New Roman"/>
                <w:b/>
                <w:i/>
                <w:sz w:val="26"/>
                <w:szCs w:val="26"/>
              </w:rPr>
              <w:t xml:space="preserve">ул. Советская,54а. </w:t>
            </w:r>
          </w:p>
          <w:p w:rsidR="006C4B6C" w:rsidRPr="009C700F" w:rsidRDefault="006C4B6C" w:rsidP="006C4B6C">
            <w:pPr>
              <w:spacing w:line="20" w:lineRule="atLeast"/>
              <w:ind w:left="130"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9C700F">
              <w:rPr>
                <w:rFonts w:eastAsia="Times New Roman"/>
                <w:b/>
                <w:i/>
                <w:sz w:val="26"/>
                <w:szCs w:val="26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C4B6C" w:rsidRPr="009C700F" w:rsidRDefault="006C4B6C" w:rsidP="006C4B6C">
            <w:pPr>
              <w:spacing w:after="200" w:line="240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C700F">
              <w:rPr>
                <w:rFonts w:eastAsia="Times New Roman"/>
                <w:b/>
                <w:noProof/>
                <w:sz w:val="26"/>
                <w:szCs w:val="26"/>
              </w:rPr>
              <w:drawing>
                <wp:inline distT="0" distB="0" distL="0" distR="0" wp14:anchorId="01F89A63" wp14:editId="39477466">
                  <wp:extent cx="934085" cy="8845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C4B6C" w:rsidRPr="009C700F" w:rsidRDefault="006C4B6C" w:rsidP="006C4B6C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rFonts w:eastAsia="Times New Roman"/>
                <w:b/>
                <w:i/>
                <w:sz w:val="26"/>
                <w:szCs w:val="26"/>
              </w:rPr>
            </w:pPr>
            <w:r w:rsidRPr="009C700F">
              <w:rPr>
                <w:rFonts w:eastAsia="Times New Roman"/>
                <w:b/>
                <w:i/>
                <w:sz w:val="26"/>
                <w:szCs w:val="26"/>
              </w:rPr>
              <w:t>АДЫГЭ РЕСПУБЛИК</w:t>
            </w:r>
          </w:p>
          <w:p w:rsidR="006C4B6C" w:rsidRPr="009C700F" w:rsidRDefault="006C4B6C" w:rsidP="006C4B6C">
            <w:pPr>
              <w:keepNext/>
              <w:spacing w:line="276" w:lineRule="auto"/>
              <w:ind w:left="855" w:hanging="855"/>
              <w:jc w:val="center"/>
              <w:outlineLvl w:val="2"/>
              <w:rPr>
                <w:rFonts w:eastAsia="Times New Roman"/>
                <w:b/>
                <w:i/>
                <w:sz w:val="26"/>
                <w:szCs w:val="26"/>
              </w:rPr>
            </w:pPr>
            <w:proofErr w:type="spellStart"/>
            <w:r w:rsidRPr="009C700F">
              <w:rPr>
                <w:rFonts w:eastAsia="Times New Roman"/>
                <w:b/>
                <w:i/>
                <w:sz w:val="26"/>
                <w:szCs w:val="26"/>
              </w:rPr>
              <w:t>Муниципальнэ</w:t>
            </w:r>
            <w:proofErr w:type="spellEnd"/>
            <w:r w:rsidRPr="009C700F"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C700F">
              <w:rPr>
                <w:rFonts w:eastAsia="Times New Roman"/>
                <w:b/>
                <w:i/>
                <w:sz w:val="26"/>
                <w:szCs w:val="26"/>
              </w:rPr>
              <w:t>образованиеу</w:t>
            </w:r>
            <w:proofErr w:type="spellEnd"/>
          </w:p>
          <w:p w:rsidR="006C4B6C" w:rsidRPr="009C700F" w:rsidRDefault="006C4B6C" w:rsidP="006C4B6C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9C700F">
              <w:rPr>
                <w:rFonts w:eastAsia="Times New Roman"/>
                <w:b/>
                <w:i/>
                <w:sz w:val="26"/>
                <w:szCs w:val="26"/>
              </w:rPr>
              <w:t>«</w:t>
            </w:r>
            <w:proofErr w:type="spellStart"/>
            <w:r w:rsidRPr="009C700F">
              <w:rPr>
                <w:rFonts w:eastAsia="Times New Roman"/>
                <w:b/>
                <w:i/>
                <w:sz w:val="26"/>
                <w:szCs w:val="26"/>
              </w:rPr>
              <w:t>Мамхыгъэ</w:t>
            </w:r>
            <w:proofErr w:type="spellEnd"/>
            <w:r w:rsidRPr="009C700F"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C700F">
              <w:rPr>
                <w:rFonts w:eastAsia="Times New Roman"/>
                <w:b/>
                <w:i/>
                <w:sz w:val="26"/>
                <w:szCs w:val="26"/>
              </w:rPr>
              <w:t>чъып</w:t>
            </w:r>
            <w:proofErr w:type="spellEnd"/>
            <w:proofErr w:type="gramStart"/>
            <w:r w:rsidRPr="009C700F">
              <w:rPr>
                <w:rFonts w:eastAsia="Times New Roman"/>
                <w:b/>
                <w:i/>
                <w:sz w:val="26"/>
                <w:szCs w:val="26"/>
                <w:lang w:val="en-US"/>
              </w:rPr>
              <w:t>I</w:t>
            </w:r>
            <w:proofErr w:type="gramEnd"/>
            <w:r w:rsidRPr="009C700F">
              <w:rPr>
                <w:rFonts w:eastAsia="Times New Roman"/>
                <w:b/>
                <w:i/>
                <w:sz w:val="26"/>
                <w:szCs w:val="26"/>
              </w:rPr>
              <w:t>э кой»</w:t>
            </w:r>
          </w:p>
          <w:p w:rsidR="006C4B6C" w:rsidRPr="009C700F" w:rsidRDefault="006C4B6C" w:rsidP="006C4B6C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proofErr w:type="spellStart"/>
            <w:r w:rsidRPr="009C700F">
              <w:rPr>
                <w:rFonts w:eastAsia="Times New Roman"/>
                <w:b/>
                <w:i/>
                <w:sz w:val="26"/>
                <w:szCs w:val="26"/>
              </w:rPr>
              <w:t>иадминистрацие</w:t>
            </w:r>
            <w:proofErr w:type="spellEnd"/>
          </w:p>
          <w:p w:rsidR="006C4B6C" w:rsidRPr="009C700F" w:rsidRDefault="006C4B6C" w:rsidP="006C4B6C">
            <w:pPr>
              <w:tabs>
                <w:tab w:val="left" w:pos="1080"/>
              </w:tabs>
              <w:ind w:left="176"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9C700F">
              <w:rPr>
                <w:rFonts w:eastAsia="Times New Roman"/>
                <w:b/>
                <w:i/>
                <w:sz w:val="26"/>
                <w:szCs w:val="26"/>
              </w:rPr>
              <w:t xml:space="preserve">385440, </w:t>
            </w:r>
            <w:proofErr w:type="spellStart"/>
            <w:r w:rsidRPr="009C700F">
              <w:rPr>
                <w:rFonts w:eastAsia="Times New Roman"/>
                <w:b/>
                <w:i/>
                <w:sz w:val="26"/>
                <w:szCs w:val="26"/>
              </w:rPr>
              <w:t>къ</w:t>
            </w:r>
            <w:proofErr w:type="spellEnd"/>
            <w:r w:rsidRPr="009C700F">
              <w:rPr>
                <w:rFonts w:eastAsia="Times New Roman"/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9C700F">
              <w:rPr>
                <w:rFonts w:eastAsia="Times New Roman"/>
                <w:b/>
                <w:i/>
                <w:sz w:val="26"/>
                <w:szCs w:val="26"/>
              </w:rPr>
              <w:t>Мамхэгъ</w:t>
            </w:r>
            <w:proofErr w:type="spellEnd"/>
            <w:r w:rsidRPr="009C700F">
              <w:rPr>
                <w:rFonts w:eastAsia="Times New Roman"/>
                <w:b/>
                <w:i/>
                <w:sz w:val="26"/>
                <w:szCs w:val="26"/>
              </w:rPr>
              <w:t>,</w:t>
            </w:r>
          </w:p>
          <w:p w:rsidR="006C4B6C" w:rsidRPr="009C700F" w:rsidRDefault="006C4B6C" w:rsidP="006C4B6C">
            <w:pPr>
              <w:tabs>
                <w:tab w:val="left" w:pos="1080"/>
              </w:tabs>
              <w:ind w:left="176"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proofErr w:type="spellStart"/>
            <w:r w:rsidRPr="009C700F">
              <w:rPr>
                <w:rFonts w:eastAsia="Times New Roman"/>
                <w:b/>
                <w:i/>
                <w:sz w:val="26"/>
                <w:szCs w:val="26"/>
              </w:rPr>
              <w:t>ур</w:t>
            </w:r>
            <w:proofErr w:type="spellEnd"/>
            <w:r w:rsidRPr="009C700F">
              <w:rPr>
                <w:rFonts w:eastAsia="Times New Roman"/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9C700F">
              <w:rPr>
                <w:rFonts w:eastAsia="Times New Roman"/>
                <w:b/>
                <w:i/>
                <w:sz w:val="26"/>
                <w:szCs w:val="26"/>
              </w:rPr>
              <w:t>Советскэм</w:t>
            </w:r>
            <w:proofErr w:type="spellEnd"/>
            <w:r w:rsidRPr="009C700F">
              <w:rPr>
                <w:rFonts w:eastAsia="Times New Roman"/>
                <w:b/>
                <w:i/>
                <w:sz w:val="26"/>
                <w:szCs w:val="26"/>
              </w:rPr>
              <w:t>, 54а.</w:t>
            </w:r>
          </w:p>
          <w:p w:rsidR="006C4B6C" w:rsidRPr="009C700F" w:rsidRDefault="006C4B6C" w:rsidP="006C4B6C">
            <w:pPr>
              <w:tabs>
                <w:tab w:val="left" w:pos="1080"/>
              </w:tabs>
              <w:ind w:left="176"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9C700F">
              <w:rPr>
                <w:rFonts w:eastAsia="Times New Roman"/>
                <w:b/>
                <w:i/>
                <w:sz w:val="26"/>
                <w:szCs w:val="26"/>
              </w:rPr>
              <w:t>88-777-3-9-22-34</w:t>
            </w:r>
          </w:p>
        </w:tc>
      </w:tr>
    </w:tbl>
    <w:p w:rsidR="006C4B6C" w:rsidRPr="009C700F" w:rsidRDefault="009C700F" w:rsidP="006C4B6C">
      <w:pPr>
        <w:suppressAutoHyphens/>
        <w:ind w:left="-567"/>
        <w:jc w:val="center"/>
        <w:rPr>
          <w:rFonts w:eastAsia="Times New Roman"/>
          <w:b/>
          <w:sz w:val="26"/>
          <w:szCs w:val="26"/>
          <w:lang w:eastAsia="zh-CN"/>
        </w:rPr>
      </w:pPr>
      <w:r w:rsidRPr="009C700F">
        <w:rPr>
          <w:rFonts w:eastAsia="Times New Roman"/>
          <w:b/>
          <w:sz w:val="26"/>
          <w:szCs w:val="26"/>
          <w:lang w:eastAsia="zh-CN"/>
        </w:rPr>
        <w:t xml:space="preserve"> </w:t>
      </w:r>
    </w:p>
    <w:p w:rsidR="006C4B6C" w:rsidRPr="009C700F" w:rsidRDefault="009C700F" w:rsidP="006C4B6C">
      <w:pPr>
        <w:suppressAutoHyphens/>
        <w:ind w:left="-567"/>
        <w:jc w:val="center"/>
        <w:rPr>
          <w:rFonts w:eastAsia="Times New Roman"/>
          <w:b/>
          <w:sz w:val="26"/>
          <w:szCs w:val="26"/>
          <w:lang w:eastAsia="zh-CN"/>
        </w:rPr>
      </w:pPr>
      <w:r>
        <w:rPr>
          <w:rFonts w:eastAsia="Times New Roman"/>
          <w:b/>
          <w:sz w:val="26"/>
          <w:szCs w:val="26"/>
          <w:lang w:eastAsia="zh-CN"/>
        </w:rPr>
        <w:t>Постановление</w:t>
      </w:r>
    </w:p>
    <w:p w:rsidR="006C4B6C" w:rsidRPr="009C700F" w:rsidRDefault="006C4B6C" w:rsidP="006C4B6C">
      <w:pPr>
        <w:suppressAutoHyphens/>
        <w:ind w:left="-567"/>
        <w:jc w:val="center"/>
        <w:rPr>
          <w:rFonts w:eastAsia="Times New Roman"/>
          <w:b/>
          <w:sz w:val="26"/>
          <w:szCs w:val="26"/>
          <w:lang w:eastAsia="zh-CN"/>
        </w:rPr>
      </w:pPr>
      <w:r w:rsidRPr="009C700F">
        <w:rPr>
          <w:rFonts w:eastAsia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6C4B6C" w:rsidRPr="009C700F" w:rsidRDefault="006C4B6C" w:rsidP="006C4B6C">
      <w:pPr>
        <w:suppressAutoHyphens/>
        <w:ind w:left="-567"/>
        <w:jc w:val="center"/>
        <w:rPr>
          <w:rFonts w:eastAsia="Times New Roman"/>
          <w:b/>
          <w:sz w:val="26"/>
          <w:szCs w:val="26"/>
          <w:lang w:eastAsia="zh-CN"/>
        </w:rPr>
      </w:pPr>
      <w:r w:rsidRPr="009C700F">
        <w:rPr>
          <w:rFonts w:eastAsia="Times New Roman"/>
          <w:b/>
          <w:sz w:val="26"/>
          <w:szCs w:val="26"/>
          <w:lang w:eastAsia="zh-CN"/>
        </w:rPr>
        <w:t>«</w:t>
      </w:r>
      <w:proofErr w:type="spellStart"/>
      <w:r w:rsidRPr="009C700F">
        <w:rPr>
          <w:rFonts w:eastAsia="Times New Roman"/>
          <w:b/>
          <w:sz w:val="26"/>
          <w:szCs w:val="26"/>
          <w:lang w:eastAsia="zh-CN"/>
        </w:rPr>
        <w:t>Мамхегское</w:t>
      </w:r>
      <w:proofErr w:type="spellEnd"/>
      <w:r w:rsidRPr="009C700F">
        <w:rPr>
          <w:rFonts w:eastAsia="Times New Roman"/>
          <w:b/>
          <w:sz w:val="26"/>
          <w:szCs w:val="26"/>
          <w:lang w:eastAsia="zh-CN"/>
        </w:rPr>
        <w:t xml:space="preserve"> сельское поселение»</w:t>
      </w:r>
    </w:p>
    <w:p w:rsidR="009C700F" w:rsidRPr="00D27464" w:rsidRDefault="009C700F" w:rsidP="009C700F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u w:val="single"/>
          <w:lang w:eastAsia="zh-CN"/>
        </w:rPr>
        <w:t>от 21.10.2019г. № 48</w:t>
      </w:r>
      <w:r w:rsidRPr="00D27464">
        <w:rPr>
          <w:rFonts w:eastAsia="Times New Roman"/>
          <w:lang w:eastAsia="zh-CN"/>
        </w:rPr>
        <w:t xml:space="preserve">                                                                       </w:t>
      </w:r>
      <w:r>
        <w:rPr>
          <w:rFonts w:eastAsia="Times New Roman"/>
          <w:lang w:eastAsia="zh-CN"/>
        </w:rPr>
        <w:t xml:space="preserve">                     </w:t>
      </w:r>
      <w:r w:rsidRPr="00D27464">
        <w:rPr>
          <w:rFonts w:eastAsia="Times New Roman"/>
          <w:lang w:eastAsia="zh-CN"/>
        </w:rPr>
        <w:t xml:space="preserve"> </w:t>
      </w:r>
      <w:proofErr w:type="spellStart"/>
      <w:r w:rsidRPr="00D27464">
        <w:rPr>
          <w:rFonts w:eastAsia="Times New Roman"/>
          <w:lang w:eastAsia="zh-CN"/>
        </w:rPr>
        <w:t>а</w:t>
      </w:r>
      <w:proofErr w:type="gramStart"/>
      <w:r w:rsidRPr="00D27464">
        <w:rPr>
          <w:rFonts w:eastAsia="Times New Roman"/>
          <w:lang w:eastAsia="zh-CN"/>
        </w:rPr>
        <w:t>.М</w:t>
      </w:r>
      <w:proofErr w:type="gramEnd"/>
      <w:r w:rsidRPr="00D27464">
        <w:rPr>
          <w:rFonts w:eastAsia="Times New Roman"/>
          <w:lang w:eastAsia="zh-CN"/>
        </w:rPr>
        <w:t>амхег</w:t>
      </w:r>
      <w:proofErr w:type="spellEnd"/>
      <w:r w:rsidRPr="00D27464">
        <w:rPr>
          <w:rFonts w:eastAsia="Times New Roman"/>
          <w:lang w:eastAsia="zh-CN"/>
        </w:rPr>
        <w:t xml:space="preserve">   </w:t>
      </w:r>
    </w:p>
    <w:p w:rsidR="00B12011" w:rsidRPr="009C700F" w:rsidRDefault="00B12011" w:rsidP="00B12011">
      <w:pPr>
        <w:ind w:firstLine="708"/>
        <w:jc w:val="both"/>
        <w:rPr>
          <w:sz w:val="26"/>
          <w:szCs w:val="26"/>
        </w:rPr>
      </w:pPr>
    </w:p>
    <w:p w:rsidR="0069710D" w:rsidRPr="009C700F" w:rsidRDefault="0069710D" w:rsidP="006C4B6C">
      <w:pPr>
        <w:jc w:val="center"/>
        <w:rPr>
          <w:b/>
          <w:sz w:val="26"/>
          <w:szCs w:val="26"/>
        </w:rPr>
      </w:pPr>
      <w:r w:rsidRPr="009C700F">
        <w:rPr>
          <w:b/>
          <w:sz w:val="26"/>
          <w:szCs w:val="26"/>
        </w:rPr>
        <w:t>«О  Порядке формирования, ведения, ежегодного дополнения и   опубликования    перечня    муниципального    имущества МО</w:t>
      </w:r>
      <w:r w:rsidR="006C4B6C" w:rsidRPr="009C700F">
        <w:rPr>
          <w:b/>
          <w:sz w:val="26"/>
          <w:szCs w:val="26"/>
        </w:rPr>
        <w:t xml:space="preserve">   </w:t>
      </w:r>
      <w:r w:rsidRPr="009C700F">
        <w:rPr>
          <w:b/>
          <w:sz w:val="26"/>
          <w:szCs w:val="26"/>
        </w:rPr>
        <w:t xml:space="preserve"> «</w:t>
      </w:r>
      <w:proofErr w:type="spellStart"/>
      <w:r w:rsidR="006C4B6C" w:rsidRPr="009C700F">
        <w:rPr>
          <w:b/>
          <w:sz w:val="26"/>
          <w:szCs w:val="26"/>
        </w:rPr>
        <w:t>Мамхегское</w:t>
      </w:r>
      <w:proofErr w:type="spellEnd"/>
      <w:r w:rsidRPr="009C700F">
        <w:rPr>
          <w:b/>
          <w:sz w:val="26"/>
          <w:szCs w:val="26"/>
        </w:rPr>
        <w:t xml:space="preserve">       сельское</w:t>
      </w:r>
      <w:r w:rsidR="006C4B6C" w:rsidRPr="009C700F">
        <w:rPr>
          <w:b/>
          <w:sz w:val="26"/>
          <w:szCs w:val="26"/>
        </w:rPr>
        <w:t xml:space="preserve"> </w:t>
      </w:r>
      <w:r w:rsidRPr="009C700F">
        <w:rPr>
          <w:b/>
          <w:sz w:val="26"/>
          <w:szCs w:val="26"/>
        </w:rPr>
        <w:t>поселение», предназначенного для предоставления во владение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69710D" w:rsidRPr="009C700F" w:rsidRDefault="0069710D" w:rsidP="0069710D">
      <w:pPr>
        <w:jc w:val="both"/>
        <w:rPr>
          <w:sz w:val="26"/>
          <w:szCs w:val="26"/>
        </w:rPr>
      </w:pPr>
      <w:r w:rsidRPr="009C700F">
        <w:rPr>
          <w:sz w:val="26"/>
          <w:szCs w:val="26"/>
        </w:rPr>
        <w:t xml:space="preserve">      </w:t>
      </w:r>
    </w:p>
    <w:p w:rsidR="0069710D" w:rsidRPr="009C700F" w:rsidRDefault="0069710D" w:rsidP="006C4B6C">
      <w:pPr>
        <w:ind w:left="-142" w:firstLine="283"/>
        <w:jc w:val="both"/>
        <w:rPr>
          <w:sz w:val="26"/>
          <w:szCs w:val="26"/>
        </w:rPr>
      </w:pPr>
      <w:r w:rsidRPr="009C700F">
        <w:rPr>
          <w:sz w:val="26"/>
          <w:szCs w:val="26"/>
        </w:rPr>
        <w:t>В целях реализации положений Федерального закона от 24.07.2007 № 209-ФЗ «О развитии малого и среднего предпринимательства в Российской Федерации», улучшения условий для развития малого и среднего предпринимательства на территории муниципального образования «</w:t>
      </w:r>
      <w:proofErr w:type="spellStart"/>
      <w:r w:rsidR="006C4B6C" w:rsidRPr="009C700F">
        <w:rPr>
          <w:sz w:val="26"/>
          <w:szCs w:val="26"/>
        </w:rPr>
        <w:t>Мамхегское</w:t>
      </w:r>
      <w:proofErr w:type="spellEnd"/>
      <w:r w:rsidRPr="009C700F">
        <w:rPr>
          <w:sz w:val="26"/>
          <w:szCs w:val="26"/>
        </w:rPr>
        <w:t xml:space="preserve"> сельское поселение», руководствуясь Уставом муниципального образования «</w:t>
      </w:r>
      <w:proofErr w:type="spellStart"/>
      <w:r w:rsidR="006C4B6C" w:rsidRPr="009C700F">
        <w:rPr>
          <w:sz w:val="26"/>
          <w:szCs w:val="26"/>
        </w:rPr>
        <w:t>Мамхегское</w:t>
      </w:r>
      <w:proofErr w:type="spellEnd"/>
      <w:r w:rsidRPr="009C700F">
        <w:rPr>
          <w:sz w:val="26"/>
          <w:szCs w:val="26"/>
        </w:rPr>
        <w:t xml:space="preserve"> сельское поселение», администрация муниципального образования «</w:t>
      </w:r>
      <w:proofErr w:type="spellStart"/>
      <w:r w:rsidR="006C4B6C" w:rsidRPr="009C700F">
        <w:rPr>
          <w:sz w:val="26"/>
          <w:szCs w:val="26"/>
        </w:rPr>
        <w:t>Мамхегское</w:t>
      </w:r>
      <w:proofErr w:type="spellEnd"/>
      <w:r w:rsidRPr="009C700F">
        <w:rPr>
          <w:sz w:val="26"/>
          <w:szCs w:val="26"/>
        </w:rPr>
        <w:t xml:space="preserve"> сельское поселение»                                                                     </w:t>
      </w:r>
    </w:p>
    <w:p w:rsidR="0069710D" w:rsidRPr="009C700F" w:rsidRDefault="0069710D" w:rsidP="006C4B6C">
      <w:pPr>
        <w:ind w:left="-142" w:firstLine="283"/>
        <w:jc w:val="center"/>
        <w:rPr>
          <w:b/>
          <w:sz w:val="26"/>
          <w:szCs w:val="26"/>
        </w:rPr>
      </w:pPr>
      <w:r w:rsidRPr="009C700F">
        <w:rPr>
          <w:b/>
          <w:sz w:val="26"/>
          <w:szCs w:val="26"/>
        </w:rPr>
        <w:t>ПОСТАНОВЛЯЕТ:</w:t>
      </w:r>
    </w:p>
    <w:p w:rsidR="0069710D" w:rsidRPr="009C700F" w:rsidRDefault="0069710D" w:rsidP="006C4B6C">
      <w:pPr>
        <w:pStyle w:val="ab"/>
        <w:ind w:left="-142" w:firstLine="283"/>
        <w:jc w:val="both"/>
        <w:rPr>
          <w:sz w:val="26"/>
          <w:szCs w:val="26"/>
        </w:rPr>
      </w:pPr>
      <w:r w:rsidRPr="009C700F">
        <w:rPr>
          <w:sz w:val="26"/>
          <w:szCs w:val="26"/>
        </w:rPr>
        <w:t xml:space="preserve">1. Утвердить прилагаемые: </w:t>
      </w:r>
    </w:p>
    <w:p w:rsidR="0069710D" w:rsidRPr="009C700F" w:rsidRDefault="0069710D" w:rsidP="006C4B6C">
      <w:pPr>
        <w:pStyle w:val="ab"/>
        <w:ind w:left="-142" w:firstLine="283"/>
        <w:jc w:val="both"/>
        <w:rPr>
          <w:sz w:val="26"/>
          <w:szCs w:val="26"/>
        </w:rPr>
      </w:pPr>
      <w:r w:rsidRPr="009C700F">
        <w:rPr>
          <w:sz w:val="26"/>
          <w:szCs w:val="26"/>
        </w:rPr>
        <w:t>1.1. Порядок формирования, ведения, ежегодного дополнения и опубликования перечня муниципального имущества муниципального образования «</w:t>
      </w:r>
      <w:proofErr w:type="spellStart"/>
      <w:r w:rsidR="006C4B6C" w:rsidRPr="009C700F">
        <w:rPr>
          <w:sz w:val="26"/>
          <w:szCs w:val="26"/>
        </w:rPr>
        <w:t>Мамхегское</w:t>
      </w:r>
      <w:proofErr w:type="spellEnd"/>
      <w:r w:rsidRPr="009C700F">
        <w:rPr>
          <w:sz w:val="26"/>
          <w:szCs w:val="26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1). </w:t>
      </w:r>
    </w:p>
    <w:p w:rsidR="0069710D" w:rsidRPr="009C700F" w:rsidRDefault="0069710D" w:rsidP="006C4B6C">
      <w:pPr>
        <w:pStyle w:val="ab"/>
        <w:ind w:left="-142" w:firstLine="283"/>
        <w:jc w:val="both"/>
        <w:rPr>
          <w:sz w:val="26"/>
          <w:szCs w:val="26"/>
        </w:rPr>
      </w:pPr>
      <w:r w:rsidRPr="009C700F">
        <w:rPr>
          <w:sz w:val="26"/>
          <w:szCs w:val="26"/>
        </w:rPr>
        <w:t>1.2. Форму Перечня муниципального имущества муниципального образования «</w:t>
      </w:r>
      <w:proofErr w:type="spellStart"/>
      <w:r w:rsidR="006C4B6C" w:rsidRPr="009C700F">
        <w:rPr>
          <w:sz w:val="26"/>
          <w:szCs w:val="26"/>
        </w:rPr>
        <w:t>Мамхегское</w:t>
      </w:r>
      <w:proofErr w:type="spellEnd"/>
      <w:r w:rsidRPr="009C700F">
        <w:rPr>
          <w:sz w:val="26"/>
          <w:szCs w:val="26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для опубликования в средствах массовой информации, а также размещения в информационно-телекоммуникационной сети «Интернет» (приложение № 2). </w:t>
      </w:r>
    </w:p>
    <w:p w:rsidR="0069710D" w:rsidRPr="009C700F" w:rsidRDefault="0069710D" w:rsidP="006C4B6C">
      <w:pPr>
        <w:pStyle w:val="ab"/>
        <w:ind w:left="-142" w:firstLine="283"/>
        <w:jc w:val="both"/>
        <w:rPr>
          <w:sz w:val="26"/>
          <w:szCs w:val="26"/>
        </w:rPr>
      </w:pPr>
      <w:r w:rsidRPr="009C700F">
        <w:rPr>
          <w:sz w:val="26"/>
          <w:szCs w:val="26"/>
        </w:rPr>
        <w:t>1.3. Виды муниципального имущества, которое используется для формирования перечня муниципального имущества муниципального образования «</w:t>
      </w:r>
      <w:proofErr w:type="spellStart"/>
      <w:r w:rsidR="006C4B6C" w:rsidRPr="009C700F">
        <w:rPr>
          <w:sz w:val="26"/>
          <w:szCs w:val="26"/>
        </w:rPr>
        <w:t>Мамхегское</w:t>
      </w:r>
      <w:proofErr w:type="spellEnd"/>
      <w:r w:rsidRPr="009C700F">
        <w:rPr>
          <w:sz w:val="26"/>
          <w:szCs w:val="26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(приложение № 3).</w:t>
      </w:r>
    </w:p>
    <w:p w:rsidR="0069710D" w:rsidRPr="009C700F" w:rsidRDefault="0069710D" w:rsidP="006C4B6C">
      <w:pPr>
        <w:pStyle w:val="ab"/>
        <w:ind w:left="-142" w:firstLine="283"/>
        <w:jc w:val="both"/>
        <w:rPr>
          <w:sz w:val="26"/>
          <w:szCs w:val="26"/>
        </w:rPr>
      </w:pPr>
      <w:r w:rsidRPr="009C700F">
        <w:rPr>
          <w:sz w:val="26"/>
          <w:szCs w:val="26"/>
        </w:rPr>
        <w:t>2. Определить зам. главы администрации  муниципального образования «</w:t>
      </w:r>
      <w:proofErr w:type="spellStart"/>
      <w:r w:rsidR="006C4B6C" w:rsidRPr="009C700F">
        <w:rPr>
          <w:sz w:val="26"/>
          <w:szCs w:val="26"/>
        </w:rPr>
        <w:t>Мамхегское</w:t>
      </w:r>
      <w:proofErr w:type="spellEnd"/>
      <w:r w:rsidRPr="009C700F">
        <w:rPr>
          <w:sz w:val="26"/>
          <w:szCs w:val="26"/>
        </w:rPr>
        <w:t xml:space="preserve"> сельское поселение» уполномоченным лицом </w:t>
      </w:r>
      <w:proofErr w:type="gramStart"/>
      <w:r w:rsidRPr="009C700F">
        <w:rPr>
          <w:sz w:val="26"/>
          <w:szCs w:val="26"/>
        </w:rPr>
        <w:t>по</w:t>
      </w:r>
      <w:proofErr w:type="gramEnd"/>
      <w:r w:rsidRPr="009C700F">
        <w:rPr>
          <w:sz w:val="26"/>
          <w:szCs w:val="26"/>
        </w:rPr>
        <w:t xml:space="preserve">: </w:t>
      </w:r>
    </w:p>
    <w:p w:rsidR="0069710D" w:rsidRPr="009C700F" w:rsidRDefault="0069710D" w:rsidP="006C4B6C">
      <w:pPr>
        <w:pStyle w:val="ab"/>
        <w:ind w:left="-142" w:firstLine="283"/>
        <w:jc w:val="both"/>
        <w:rPr>
          <w:sz w:val="26"/>
          <w:szCs w:val="26"/>
        </w:rPr>
      </w:pPr>
      <w:r w:rsidRPr="009C700F">
        <w:rPr>
          <w:sz w:val="26"/>
          <w:szCs w:val="26"/>
        </w:rPr>
        <w:t>2.1. Формированию, ведению, а также опубликованию перечня муниципального имущества  муниципального образования «</w:t>
      </w:r>
      <w:proofErr w:type="spellStart"/>
      <w:r w:rsidR="006C4B6C" w:rsidRPr="009C700F">
        <w:rPr>
          <w:sz w:val="26"/>
          <w:szCs w:val="26"/>
        </w:rPr>
        <w:t>Мамхегское</w:t>
      </w:r>
      <w:proofErr w:type="spellEnd"/>
      <w:r w:rsidRPr="009C700F">
        <w:rPr>
          <w:sz w:val="26"/>
          <w:szCs w:val="26"/>
        </w:rPr>
        <w:t xml:space="preserve"> сельское поселение», предназначенного для предоставления во владение и (или) в пользование субъектам малого </w:t>
      </w:r>
    </w:p>
    <w:p w:rsidR="0069710D" w:rsidRPr="009C700F" w:rsidRDefault="0069710D" w:rsidP="006C4B6C">
      <w:pPr>
        <w:pStyle w:val="ab"/>
        <w:ind w:left="-142" w:firstLine="283"/>
        <w:jc w:val="both"/>
        <w:rPr>
          <w:sz w:val="26"/>
          <w:szCs w:val="26"/>
        </w:rPr>
      </w:pPr>
      <w:r w:rsidRPr="009C700F">
        <w:rPr>
          <w:sz w:val="26"/>
          <w:szCs w:val="26"/>
        </w:rPr>
        <w:lastRenderedPageBreak/>
        <w:t>и среднего предпринимательства и организациям, образующим инфраструктуру поддержки малого и среднего предпринимательства.</w:t>
      </w:r>
    </w:p>
    <w:p w:rsidR="00836122" w:rsidRPr="009C700F" w:rsidRDefault="0069710D" w:rsidP="009C700F">
      <w:pPr>
        <w:pStyle w:val="ab"/>
        <w:ind w:left="-142" w:firstLine="283"/>
        <w:jc w:val="both"/>
        <w:rPr>
          <w:sz w:val="26"/>
          <w:szCs w:val="26"/>
        </w:rPr>
      </w:pPr>
      <w:r w:rsidRPr="009C700F">
        <w:rPr>
          <w:sz w:val="26"/>
          <w:szCs w:val="26"/>
        </w:rPr>
        <w:t>2.2. 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6C4B6C" w:rsidRPr="009C700F" w:rsidRDefault="005B3FF3" w:rsidP="006C4B6C">
      <w:pPr>
        <w:ind w:left="-142" w:firstLine="283"/>
        <w:jc w:val="both"/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 xml:space="preserve"> 3.</w:t>
      </w:r>
      <w:r w:rsidR="0069710D" w:rsidRPr="009C700F">
        <w:rPr>
          <w:sz w:val="26"/>
          <w:szCs w:val="26"/>
        </w:rPr>
        <w:t xml:space="preserve">Признать утратившим силу </w:t>
      </w:r>
      <w:r w:rsidR="006C4B6C" w:rsidRPr="009C700F">
        <w:rPr>
          <w:rFonts w:eastAsia="Times New Roman"/>
          <w:bCs/>
          <w:sz w:val="26"/>
          <w:szCs w:val="26"/>
        </w:rPr>
        <w:t xml:space="preserve"> постановление </w:t>
      </w:r>
      <w:r w:rsidR="006C4B6C" w:rsidRPr="009C700F">
        <w:rPr>
          <w:rFonts w:eastAsia="Times New Roman"/>
          <w:sz w:val="26"/>
          <w:szCs w:val="26"/>
          <w:lang w:eastAsia="zh-CN"/>
        </w:rPr>
        <w:t>администрации муниципального образования</w:t>
      </w:r>
      <w:r w:rsidR="006C4B6C" w:rsidRPr="009C700F">
        <w:rPr>
          <w:rFonts w:eastAsia="Times New Roman"/>
          <w:bCs/>
          <w:sz w:val="26"/>
          <w:szCs w:val="26"/>
        </w:rPr>
        <w:t xml:space="preserve"> </w:t>
      </w:r>
      <w:r w:rsidR="006C4B6C" w:rsidRPr="009C700F">
        <w:rPr>
          <w:rFonts w:eastAsia="Times New Roman"/>
          <w:sz w:val="26"/>
          <w:szCs w:val="26"/>
          <w:lang w:eastAsia="zh-CN"/>
        </w:rPr>
        <w:t>«</w:t>
      </w:r>
      <w:proofErr w:type="spellStart"/>
      <w:r w:rsidR="006C4B6C" w:rsidRPr="009C700F">
        <w:rPr>
          <w:rFonts w:eastAsia="Times New Roman"/>
          <w:sz w:val="26"/>
          <w:szCs w:val="26"/>
          <w:lang w:eastAsia="zh-CN"/>
        </w:rPr>
        <w:t>Мамхегское</w:t>
      </w:r>
      <w:proofErr w:type="spellEnd"/>
      <w:r w:rsidR="006C4B6C" w:rsidRPr="009C700F">
        <w:rPr>
          <w:rFonts w:eastAsia="Times New Roman"/>
          <w:sz w:val="26"/>
          <w:szCs w:val="26"/>
          <w:lang w:eastAsia="zh-CN"/>
        </w:rPr>
        <w:t xml:space="preserve"> сельское поселение» о</w:t>
      </w:r>
      <w:r w:rsidR="009C700F" w:rsidRPr="009C700F">
        <w:rPr>
          <w:rFonts w:eastAsia="Times New Roman"/>
          <w:color w:val="0D0D0D"/>
          <w:sz w:val="26"/>
          <w:szCs w:val="26"/>
        </w:rPr>
        <w:t xml:space="preserve">т 31.10.2018г </w:t>
      </w:r>
      <w:r w:rsidR="006C4B6C" w:rsidRPr="009C700F">
        <w:rPr>
          <w:rFonts w:eastAsia="Times New Roman"/>
          <w:color w:val="0D0D0D"/>
          <w:sz w:val="26"/>
          <w:szCs w:val="26"/>
        </w:rPr>
        <w:t xml:space="preserve">№35.                                                                                 </w:t>
      </w:r>
      <w:proofErr w:type="gramStart"/>
      <w:r w:rsidR="006C4B6C" w:rsidRPr="009C700F">
        <w:rPr>
          <w:sz w:val="26"/>
          <w:szCs w:val="26"/>
        </w:rPr>
        <w:t>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6C4B6C" w:rsidRPr="009C700F">
        <w:rPr>
          <w:sz w:val="26"/>
          <w:szCs w:val="26"/>
        </w:rPr>
        <w:t xml:space="preserve"> и среднего предпринимательства, а также отчуждено на возмездной основе в собственность субъектов малого и среднего предпринимательства администрации «</w:t>
      </w:r>
      <w:proofErr w:type="spellStart"/>
      <w:r w:rsidR="006C4B6C" w:rsidRPr="009C700F">
        <w:rPr>
          <w:sz w:val="26"/>
          <w:szCs w:val="26"/>
        </w:rPr>
        <w:t>Мамхегское</w:t>
      </w:r>
      <w:proofErr w:type="spellEnd"/>
      <w:r w:rsidR="006C4B6C" w:rsidRPr="009C700F">
        <w:rPr>
          <w:sz w:val="26"/>
          <w:szCs w:val="26"/>
        </w:rPr>
        <w:t xml:space="preserve"> сельское поселение».</w:t>
      </w:r>
    </w:p>
    <w:p w:rsidR="0069710D" w:rsidRPr="009C700F" w:rsidRDefault="005B3FF3" w:rsidP="006C4B6C">
      <w:pPr>
        <w:shd w:val="clear" w:color="auto" w:fill="FFFFFF"/>
        <w:ind w:left="-142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  <w:r w:rsidR="006C4B6C" w:rsidRPr="009C700F">
        <w:rPr>
          <w:sz w:val="26"/>
          <w:szCs w:val="26"/>
        </w:rPr>
        <w:t xml:space="preserve"> </w:t>
      </w:r>
      <w:r w:rsidR="0069710D" w:rsidRPr="009C700F">
        <w:rPr>
          <w:sz w:val="26"/>
          <w:szCs w:val="26"/>
        </w:rPr>
        <w:t xml:space="preserve">4. </w:t>
      </w:r>
      <w:proofErr w:type="gramStart"/>
      <w:r w:rsidR="0069710D" w:rsidRPr="009C700F">
        <w:rPr>
          <w:sz w:val="26"/>
          <w:szCs w:val="26"/>
        </w:rPr>
        <w:t>Заместителю главы администрации муниципального образования «</w:t>
      </w:r>
      <w:proofErr w:type="spellStart"/>
      <w:r w:rsidR="006C4B6C" w:rsidRPr="009C700F">
        <w:rPr>
          <w:sz w:val="26"/>
          <w:szCs w:val="26"/>
        </w:rPr>
        <w:t>Мамхегское</w:t>
      </w:r>
      <w:proofErr w:type="spellEnd"/>
      <w:r w:rsidR="0069710D" w:rsidRPr="009C700F">
        <w:rPr>
          <w:sz w:val="26"/>
          <w:szCs w:val="26"/>
        </w:rPr>
        <w:t xml:space="preserve"> сельское поселение» в течение месяца с даты вступления в силу настоящего постановления обеспечить опубликование Перечня в средствах массовой информации, а также его размещение в информационно-телекоммуникационной сети «Интернет» в соответствии с требованиями части 4.2 статьи 18 Федерального закона от 24.07.2007 г. № 209-ФЗ «О развитии малого и среднего предпринимательства в Российской Федерации» по форме, согласно приложению</w:t>
      </w:r>
      <w:proofErr w:type="gramEnd"/>
      <w:r w:rsidR="0069710D" w:rsidRPr="009C700F">
        <w:rPr>
          <w:sz w:val="26"/>
          <w:szCs w:val="26"/>
        </w:rPr>
        <w:t xml:space="preserve"> №2 к настоящему постановлению.</w:t>
      </w:r>
    </w:p>
    <w:p w:rsidR="0069710D" w:rsidRPr="009C700F" w:rsidRDefault="0069710D" w:rsidP="006C4B6C">
      <w:pPr>
        <w:pStyle w:val="ab"/>
        <w:ind w:left="-142" w:firstLine="283"/>
        <w:jc w:val="both"/>
        <w:rPr>
          <w:sz w:val="26"/>
          <w:szCs w:val="26"/>
        </w:rPr>
      </w:pPr>
      <w:r w:rsidRPr="009C700F">
        <w:rPr>
          <w:sz w:val="26"/>
          <w:szCs w:val="26"/>
        </w:rPr>
        <w:t xml:space="preserve">5. </w:t>
      </w:r>
      <w:proofErr w:type="gramStart"/>
      <w:r w:rsidRPr="009C700F">
        <w:rPr>
          <w:sz w:val="26"/>
          <w:szCs w:val="26"/>
        </w:rPr>
        <w:t>Контроль за</w:t>
      </w:r>
      <w:proofErr w:type="gramEnd"/>
      <w:r w:rsidRPr="009C700F">
        <w:rPr>
          <w:sz w:val="26"/>
          <w:szCs w:val="26"/>
        </w:rPr>
        <w:t xml:space="preserve"> исполнением данного постановления возложить на зам. главы администрации муниципального образования «</w:t>
      </w:r>
      <w:proofErr w:type="spellStart"/>
      <w:r w:rsidR="006C4B6C" w:rsidRPr="009C700F">
        <w:rPr>
          <w:sz w:val="26"/>
          <w:szCs w:val="26"/>
        </w:rPr>
        <w:t>Мамхегское</w:t>
      </w:r>
      <w:proofErr w:type="spellEnd"/>
      <w:r w:rsidRPr="009C700F">
        <w:rPr>
          <w:sz w:val="26"/>
          <w:szCs w:val="26"/>
        </w:rPr>
        <w:t xml:space="preserve"> сельское поселение».</w:t>
      </w:r>
    </w:p>
    <w:p w:rsidR="0069710D" w:rsidRPr="009C700F" w:rsidRDefault="0069710D" w:rsidP="006C4B6C">
      <w:pPr>
        <w:pStyle w:val="ab"/>
        <w:ind w:left="-142" w:firstLine="283"/>
        <w:jc w:val="both"/>
        <w:rPr>
          <w:sz w:val="26"/>
          <w:szCs w:val="26"/>
        </w:rPr>
      </w:pPr>
      <w:r w:rsidRPr="009C700F">
        <w:rPr>
          <w:sz w:val="26"/>
          <w:szCs w:val="26"/>
        </w:rPr>
        <w:t>6. Настоящее постановление вступает в силу с момента его обнародования.</w:t>
      </w:r>
    </w:p>
    <w:p w:rsidR="0069710D" w:rsidRPr="009C700F" w:rsidRDefault="0069710D" w:rsidP="006C4B6C">
      <w:pPr>
        <w:pStyle w:val="ab"/>
        <w:ind w:left="-426" w:firstLine="709"/>
        <w:jc w:val="both"/>
        <w:rPr>
          <w:sz w:val="26"/>
          <w:szCs w:val="26"/>
        </w:rPr>
      </w:pPr>
    </w:p>
    <w:p w:rsidR="0069710D" w:rsidRPr="009C700F" w:rsidRDefault="0069710D" w:rsidP="006C4B6C">
      <w:pPr>
        <w:pStyle w:val="ab"/>
        <w:ind w:left="-426" w:firstLine="709"/>
        <w:jc w:val="both"/>
        <w:rPr>
          <w:sz w:val="26"/>
          <w:szCs w:val="26"/>
        </w:rPr>
      </w:pPr>
    </w:p>
    <w:p w:rsidR="00AF5D95" w:rsidRPr="009C700F" w:rsidRDefault="00AF5D95" w:rsidP="006C4B6C">
      <w:pPr>
        <w:ind w:left="-426" w:firstLine="709"/>
        <w:jc w:val="both"/>
        <w:rPr>
          <w:sz w:val="26"/>
          <w:szCs w:val="26"/>
        </w:rPr>
      </w:pPr>
    </w:p>
    <w:p w:rsidR="006C4B6C" w:rsidRPr="009C700F" w:rsidRDefault="006C4B6C" w:rsidP="006C4B6C">
      <w:pPr>
        <w:rPr>
          <w:sz w:val="26"/>
          <w:szCs w:val="26"/>
        </w:rPr>
      </w:pPr>
    </w:p>
    <w:p w:rsidR="006C4B6C" w:rsidRPr="009C700F" w:rsidRDefault="006C4B6C" w:rsidP="006C4B6C">
      <w:pPr>
        <w:rPr>
          <w:sz w:val="26"/>
          <w:szCs w:val="26"/>
        </w:rPr>
      </w:pPr>
      <w:r w:rsidRPr="009C700F">
        <w:rPr>
          <w:sz w:val="26"/>
          <w:szCs w:val="26"/>
        </w:rPr>
        <w:t xml:space="preserve"> Глава администрации МО</w:t>
      </w:r>
    </w:p>
    <w:p w:rsidR="006C4B6C" w:rsidRPr="009C700F" w:rsidRDefault="006C4B6C" w:rsidP="006C4B6C">
      <w:pPr>
        <w:rPr>
          <w:sz w:val="26"/>
          <w:szCs w:val="26"/>
        </w:rPr>
      </w:pPr>
      <w:r w:rsidRPr="009C700F">
        <w:rPr>
          <w:sz w:val="26"/>
          <w:szCs w:val="26"/>
        </w:rPr>
        <w:t>«</w:t>
      </w:r>
      <w:proofErr w:type="spellStart"/>
      <w:r w:rsidRPr="009C700F">
        <w:rPr>
          <w:sz w:val="26"/>
          <w:szCs w:val="26"/>
        </w:rPr>
        <w:t>Мамхегское</w:t>
      </w:r>
      <w:proofErr w:type="spellEnd"/>
      <w:r w:rsidRPr="009C700F">
        <w:rPr>
          <w:sz w:val="26"/>
          <w:szCs w:val="26"/>
        </w:rPr>
        <w:t xml:space="preserve"> сельское поселение»       </w:t>
      </w:r>
      <w:r w:rsidR="009C700F">
        <w:rPr>
          <w:sz w:val="26"/>
          <w:szCs w:val="26"/>
        </w:rPr>
        <w:tab/>
      </w:r>
      <w:r w:rsidR="009C700F">
        <w:rPr>
          <w:sz w:val="26"/>
          <w:szCs w:val="26"/>
        </w:rPr>
        <w:tab/>
      </w:r>
      <w:r w:rsidR="009C700F">
        <w:rPr>
          <w:sz w:val="26"/>
          <w:szCs w:val="26"/>
        </w:rPr>
        <w:tab/>
      </w:r>
      <w:r w:rsidR="009C700F">
        <w:rPr>
          <w:sz w:val="26"/>
          <w:szCs w:val="26"/>
        </w:rPr>
        <w:tab/>
      </w:r>
      <w:r w:rsidR="009C700F">
        <w:rPr>
          <w:sz w:val="26"/>
          <w:szCs w:val="26"/>
        </w:rPr>
        <w:tab/>
        <w:t xml:space="preserve"> </w:t>
      </w:r>
      <w:r w:rsidRPr="009C700F">
        <w:rPr>
          <w:sz w:val="26"/>
          <w:szCs w:val="26"/>
        </w:rPr>
        <w:t xml:space="preserve">  Р.А. </w:t>
      </w:r>
      <w:proofErr w:type="spellStart"/>
      <w:r w:rsidRPr="009C700F">
        <w:rPr>
          <w:sz w:val="26"/>
          <w:szCs w:val="26"/>
        </w:rPr>
        <w:t>Тахумов</w:t>
      </w:r>
      <w:proofErr w:type="spellEnd"/>
    </w:p>
    <w:p w:rsidR="006C4B6C" w:rsidRPr="009C700F" w:rsidRDefault="006C4B6C" w:rsidP="006C4B6C">
      <w:pPr>
        <w:suppressAutoHyphens/>
        <w:rPr>
          <w:rFonts w:eastAsia="Times New Roman"/>
          <w:b/>
          <w:sz w:val="26"/>
          <w:szCs w:val="26"/>
          <w:lang w:eastAsia="zh-CN"/>
        </w:rPr>
      </w:pPr>
    </w:p>
    <w:p w:rsidR="0069710D" w:rsidRPr="009C700F" w:rsidRDefault="009C700F" w:rsidP="006C4B6C">
      <w:pPr>
        <w:rPr>
          <w:sz w:val="26"/>
          <w:szCs w:val="26"/>
        </w:rPr>
      </w:pPr>
      <w:r w:rsidRPr="009C700F">
        <w:rPr>
          <w:rFonts w:eastAsia="Times New Roman"/>
          <w:b/>
          <w:sz w:val="26"/>
          <w:szCs w:val="26"/>
          <w:lang w:eastAsia="zh-CN"/>
        </w:rPr>
        <w:t xml:space="preserve"> </w:t>
      </w:r>
    </w:p>
    <w:p w:rsidR="0069710D" w:rsidRPr="009C700F" w:rsidRDefault="0069710D" w:rsidP="006C4B6C">
      <w:pPr>
        <w:ind w:left="-426" w:firstLine="709"/>
        <w:rPr>
          <w:sz w:val="26"/>
          <w:szCs w:val="26"/>
        </w:rPr>
      </w:pPr>
    </w:p>
    <w:p w:rsidR="0069710D" w:rsidRPr="009C700F" w:rsidRDefault="0069710D" w:rsidP="006C4B6C">
      <w:pPr>
        <w:ind w:left="-426" w:firstLine="709"/>
        <w:jc w:val="both"/>
        <w:rPr>
          <w:sz w:val="26"/>
          <w:szCs w:val="26"/>
        </w:rPr>
      </w:pPr>
      <w:r w:rsidRPr="009C700F">
        <w:rPr>
          <w:sz w:val="26"/>
          <w:szCs w:val="26"/>
        </w:rPr>
        <w:t xml:space="preserve">                 </w:t>
      </w:r>
    </w:p>
    <w:p w:rsidR="0069710D" w:rsidRPr="009C700F" w:rsidRDefault="0069710D" w:rsidP="006C4B6C">
      <w:pPr>
        <w:pStyle w:val="ab"/>
        <w:ind w:left="-426" w:firstLine="709"/>
        <w:jc w:val="both"/>
        <w:rPr>
          <w:sz w:val="26"/>
          <w:szCs w:val="26"/>
        </w:rPr>
      </w:pPr>
    </w:p>
    <w:p w:rsidR="0069710D" w:rsidRPr="009C700F" w:rsidRDefault="0069710D" w:rsidP="006C4B6C">
      <w:pPr>
        <w:pStyle w:val="ab"/>
        <w:ind w:left="-426" w:firstLine="709"/>
        <w:jc w:val="both"/>
        <w:rPr>
          <w:sz w:val="26"/>
          <w:szCs w:val="26"/>
        </w:rPr>
      </w:pPr>
    </w:p>
    <w:p w:rsidR="0069710D" w:rsidRPr="009C700F" w:rsidRDefault="0069710D" w:rsidP="006C4B6C">
      <w:pPr>
        <w:ind w:left="-426" w:firstLine="709"/>
        <w:contextualSpacing/>
        <w:rPr>
          <w:sz w:val="26"/>
          <w:szCs w:val="26"/>
        </w:rPr>
      </w:pPr>
    </w:p>
    <w:p w:rsidR="0069710D" w:rsidRPr="009C700F" w:rsidRDefault="0069710D" w:rsidP="006C4B6C">
      <w:pPr>
        <w:ind w:left="-426" w:firstLine="709"/>
        <w:contextualSpacing/>
        <w:rPr>
          <w:sz w:val="26"/>
          <w:szCs w:val="26"/>
        </w:rPr>
      </w:pPr>
    </w:p>
    <w:p w:rsidR="0069710D" w:rsidRPr="009C700F" w:rsidRDefault="0069710D" w:rsidP="006C4B6C">
      <w:pPr>
        <w:ind w:left="-426" w:firstLine="709"/>
        <w:contextualSpacing/>
        <w:rPr>
          <w:sz w:val="26"/>
          <w:szCs w:val="26"/>
        </w:rPr>
      </w:pPr>
    </w:p>
    <w:p w:rsidR="006C4B6C" w:rsidRDefault="006C4B6C" w:rsidP="009C700F">
      <w:pPr>
        <w:pStyle w:val="a4"/>
        <w:jc w:val="left"/>
        <w:rPr>
          <w:b w:val="0"/>
          <w:sz w:val="26"/>
          <w:szCs w:val="26"/>
        </w:rPr>
      </w:pPr>
    </w:p>
    <w:p w:rsidR="009C700F" w:rsidRDefault="009C700F" w:rsidP="009C700F">
      <w:pPr>
        <w:pStyle w:val="a4"/>
        <w:jc w:val="left"/>
        <w:rPr>
          <w:b w:val="0"/>
          <w:sz w:val="26"/>
          <w:szCs w:val="26"/>
        </w:rPr>
      </w:pPr>
    </w:p>
    <w:p w:rsidR="009C700F" w:rsidRDefault="009C700F" w:rsidP="009C700F">
      <w:pPr>
        <w:pStyle w:val="a4"/>
        <w:jc w:val="left"/>
        <w:rPr>
          <w:b w:val="0"/>
          <w:sz w:val="26"/>
          <w:szCs w:val="26"/>
        </w:rPr>
      </w:pPr>
    </w:p>
    <w:p w:rsidR="009C700F" w:rsidRDefault="009C700F" w:rsidP="009C700F">
      <w:pPr>
        <w:pStyle w:val="a4"/>
        <w:jc w:val="left"/>
        <w:rPr>
          <w:b w:val="0"/>
          <w:sz w:val="26"/>
          <w:szCs w:val="26"/>
        </w:rPr>
      </w:pPr>
    </w:p>
    <w:p w:rsidR="009C700F" w:rsidRDefault="009C700F" w:rsidP="009C700F">
      <w:pPr>
        <w:pStyle w:val="a4"/>
        <w:jc w:val="left"/>
        <w:rPr>
          <w:b w:val="0"/>
          <w:sz w:val="26"/>
          <w:szCs w:val="26"/>
        </w:rPr>
      </w:pPr>
    </w:p>
    <w:p w:rsidR="009C700F" w:rsidRDefault="009C700F" w:rsidP="009C700F">
      <w:pPr>
        <w:pStyle w:val="a4"/>
        <w:jc w:val="left"/>
        <w:rPr>
          <w:b w:val="0"/>
          <w:sz w:val="26"/>
          <w:szCs w:val="26"/>
        </w:rPr>
      </w:pPr>
    </w:p>
    <w:p w:rsidR="009C700F" w:rsidRDefault="009C700F" w:rsidP="009C700F">
      <w:pPr>
        <w:pStyle w:val="a4"/>
        <w:jc w:val="left"/>
        <w:rPr>
          <w:b w:val="0"/>
          <w:sz w:val="26"/>
          <w:szCs w:val="26"/>
        </w:rPr>
      </w:pPr>
    </w:p>
    <w:p w:rsidR="009C700F" w:rsidRDefault="009C700F" w:rsidP="009C700F">
      <w:pPr>
        <w:pStyle w:val="a4"/>
        <w:jc w:val="left"/>
        <w:rPr>
          <w:b w:val="0"/>
          <w:sz w:val="26"/>
          <w:szCs w:val="26"/>
        </w:rPr>
      </w:pPr>
    </w:p>
    <w:p w:rsidR="009C700F" w:rsidRDefault="009C700F" w:rsidP="009C700F">
      <w:pPr>
        <w:pStyle w:val="a4"/>
        <w:jc w:val="left"/>
        <w:rPr>
          <w:b w:val="0"/>
          <w:sz w:val="26"/>
          <w:szCs w:val="26"/>
        </w:rPr>
      </w:pPr>
    </w:p>
    <w:p w:rsidR="009C700F" w:rsidRDefault="009C700F" w:rsidP="009C700F">
      <w:pPr>
        <w:pStyle w:val="a4"/>
        <w:jc w:val="left"/>
        <w:rPr>
          <w:b w:val="0"/>
          <w:sz w:val="26"/>
          <w:szCs w:val="26"/>
        </w:rPr>
      </w:pPr>
    </w:p>
    <w:p w:rsidR="009C700F" w:rsidRPr="009C700F" w:rsidRDefault="009C700F" w:rsidP="009C700F">
      <w:pPr>
        <w:pStyle w:val="a4"/>
        <w:jc w:val="left"/>
        <w:rPr>
          <w:szCs w:val="24"/>
        </w:rPr>
      </w:pPr>
    </w:p>
    <w:p w:rsidR="0069710D" w:rsidRDefault="0069710D" w:rsidP="0069710D">
      <w:pPr>
        <w:jc w:val="right"/>
      </w:pPr>
      <w:r>
        <w:lastRenderedPageBreak/>
        <w:t>Приложение № 1</w:t>
      </w:r>
    </w:p>
    <w:p w:rsidR="0069710D" w:rsidRDefault="0069710D" w:rsidP="0069710D">
      <w:pPr>
        <w:jc w:val="right"/>
      </w:pPr>
      <w:r>
        <w:t>к Постановлению администрации</w:t>
      </w:r>
    </w:p>
    <w:p w:rsidR="0069710D" w:rsidRDefault="0069710D" w:rsidP="0069710D">
      <w:pPr>
        <w:jc w:val="right"/>
      </w:pPr>
      <w:r>
        <w:t>муниципального образования</w:t>
      </w:r>
    </w:p>
    <w:p w:rsidR="0069710D" w:rsidRDefault="0069710D" w:rsidP="0069710D">
      <w:pPr>
        <w:jc w:val="right"/>
      </w:pPr>
      <w:r>
        <w:t xml:space="preserve"> «</w:t>
      </w:r>
      <w:proofErr w:type="spellStart"/>
      <w:r w:rsidR="006C4B6C">
        <w:t>Мамхегское</w:t>
      </w:r>
      <w:proofErr w:type="spellEnd"/>
      <w:r>
        <w:t xml:space="preserve"> сельское поселение» </w:t>
      </w:r>
    </w:p>
    <w:p w:rsidR="0069710D" w:rsidRPr="00A07EEB" w:rsidRDefault="0069710D" w:rsidP="0069710D">
      <w:pPr>
        <w:jc w:val="right"/>
      </w:pPr>
      <w:r>
        <w:t xml:space="preserve">                                                                                                                </w:t>
      </w:r>
      <w:r w:rsidRPr="00A07EEB">
        <w:t xml:space="preserve">от </w:t>
      </w:r>
      <w:r w:rsidR="009C700F">
        <w:t>21</w:t>
      </w:r>
      <w:r w:rsidR="00EF639E">
        <w:t>.10</w:t>
      </w:r>
      <w:r w:rsidRPr="00A07EEB">
        <w:t xml:space="preserve">.2019г. № </w:t>
      </w:r>
      <w:r w:rsidR="009C700F">
        <w:t>48</w:t>
      </w:r>
      <w:r w:rsidRPr="00A07EEB">
        <w:t xml:space="preserve">  </w:t>
      </w:r>
    </w:p>
    <w:p w:rsidR="0069710D" w:rsidRDefault="0069710D" w:rsidP="0069710D">
      <w:pPr>
        <w:jc w:val="right"/>
        <w:rPr>
          <w:u w:val="single"/>
        </w:rPr>
      </w:pPr>
    </w:p>
    <w:p w:rsidR="0069710D" w:rsidRPr="00880C41" w:rsidRDefault="0069710D" w:rsidP="0069710D">
      <w:pPr>
        <w:jc w:val="center"/>
        <w:rPr>
          <w:b/>
        </w:rPr>
      </w:pPr>
      <w:r w:rsidRPr="00880C41">
        <w:rPr>
          <w:b/>
        </w:rPr>
        <w:t xml:space="preserve">Порядок </w:t>
      </w:r>
    </w:p>
    <w:p w:rsidR="0069710D" w:rsidRDefault="0069710D" w:rsidP="0069710D">
      <w:pPr>
        <w:jc w:val="center"/>
        <w:rPr>
          <w:b/>
        </w:rPr>
      </w:pPr>
      <w:r w:rsidRPr="00880C41">
        <w:rPr>
          <w:b/>
        </w:rPr>
        <w:t>формирования, ведения, ежегодного дополнения и опубликования перечня муниципального имущества муниципального образования</w:t>
      </w:r>
      <w:r w:rsidRPr="00880C41">
        <w:t xml:space="preserve"> </w:t>
      </w:r>
      <w:r>
        <w:rPr>
          <w:b/>
        </w:rPr>
        <w:t>«</w:t>
      </w:r>
      <w:proofErr w:type="spellStart"/>
      <w:r w:rsidR="006C4B6C">
        <w:rPr>
          <w:b/>
        </w:rPr>
        <w:t>Мамхегское</w:t>
      </w:r>
      <w:proofErr w:type="spellEnd"/>
      <w:r>
        <w:rPr>
          <w:b/>
        </w:rPr>
        <w:t xml:space="preserve"> сельское поселение»</w:t>
      </w:r>
      <w:r w:rsidRPr="00880C41">
        <w:rPr>
          <w:b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9710D" w:rsidRPr="00880C41" w:rsidRDefault="0069710D" w:rsidP="0069710D">
      <w:pPr>
        <w:jc w:val="center"/>
        <w:rPr>
          <w:b/>
        </w:rPr>
      </w:pPr>
    </w:p>
    <w:p w:rsidR="0069710D" w:rsidRPr="00880C41" w:rsidRDefault="0069710D" w:rsidP="0069710D">
      <w:pPr>
        <w:pStyle w:val="ab"/>
        <w:numPr>
          <w:ilvl w:val="0"/>
          <w:numId w:val="3"/>
        </w:numPr>
        <w:jc w:val="center"/>
        <w:rPr>
          <w:b/>
        </w:rPr>
      </w:pPr>
      <w:r w:rsidRPr="00880C41">
        <w:rPr>
          <w:b/>
        </w:rPr>
        <w:t>Общие положения</w:t>
      </w:r>
    </w:p>
    <w:p w:rsidR="0069710D" w:rsidRPr="00880C41" w:rsidRDefault="0069710D" w:rsidP="0069710D">
      <w:pPr>
        <w:pStyle w:val="ab"/>
        <w:ind w:left="709"/>
        <w:rPr>
          <w:b/>
        </w:rPr>
      </w:pPr>
    </w:p>
    <w:p w:rsidR="0069710D" w:rsidRPr="00880C41" w:rsidRDefault="0069710D" w:rsidP="0069710D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880C41">
        <w:rPr>
          <w:color w:val="000000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r w:rsidRPr="00880C41">
        <w:t xml:space="preserve">муниципального образования </w:t>
      </w:r>
      <w:r>
        <w:rPr>
          <w:color w:val="000000"/>
        </w:rPr>
        <w:t>«</w:t>
      </w:r>
      <w:proofErr w:type="spellStart"/>
      <w:r w:rsidR="006C4B6C">
        <w:rPr>
          <w:color w:val="000000"/>
        </w:rPr>
        <w:t>Мамхегское</w:t>
      </w:r>
      <w:proofErr w:type="spellEnd"/>
      <w:r>
        <w:rPr>
          <w:color w:val="000000"/>
        </w:rPr>
        <w:t xml:space="preserve"> сельское поселение»</w:t>
      </w:r>
      <w:r w:rsidRPr="00880C41">
        <w:rPr>
          <w:color w:val="000000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требования к имуществу, сведения о котором включаются в Перечень, в целях предоставления указанного имущества на долгосрочной</w:t>
      </w:r>
      <w:proofErr w:type="gramEnd"/>
      <w:r w:rsidRPr="00880C41">
        <w:rPr>
          <w:color w:val="000000"/>
        </w:rPr>
        <w:t xml:space="preserve">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организации инфраструктуры поддержки).</w:t>
      </w:r>
    </w:p>
    <w:p w:rsidR="0069710D" w:rsidRPr="00880C41" w:rsidRDefault="0069710D" w:rsidP="0069710D">
      <w:pPr>
        <w:shd w:val="clear" w:color="auto" w:fill="FFFFFF"/>
        <w:jc w:val="both"/>
        <w:rPr>
          <w:color w:val="000000"/>
        </w:rPr>
      </w:pPr>
    </w:p>
    <w:p w:rsidR="0069710D" w:rsidRPr="00880C41" w:rsidRDefault="0069710D" w:rsidP="0069710D">
      <w:pPr>
        <w:pStyle w:val="ab"/>
        <w:ind w:left="0" w:firstLine="709"/>
        <w:jc w:val="center"/>
        <w:rPr>
          <w:b/>
        </w:rPr>
      </w:pPr>
      <w:r w:rsidRPr="00880C41">
        <w:rPr>
          <w:b/>
        </w:rPr>
        <w:t>2. Цели создания и основные принципы формирования, ведения, ежегодного дополнения и опубликования Перечня</w:t>
      </w:r>
    </w:p>
    <w:p w:rsidR="0069710D" w:rsidRPr="00880C41" w:rsidRDefault="0069710D" w:rsidP="0069710D">
      <w:pPr>
        <w:pStyle w:val="ab"/>
        <w:ind w:left="0" w:firstLine="709"/>
        <w:jc w:val="center"/>
        <w:rPr>
          <w:rFonts w:eastAsia="Calibri"/>
          <w:b/>
          <w:lang w:eastAsia="en-US"/>
        </w:rPr>
      </w:pPr>
    </w:p>
    <w:p w:rsidR="0069710D" w:rsidRPr="00880C41" w:rsidRDefault="0069710D" w:rsidP="0069710D">
      <w:pPr>
        <w:shd w:val="clear" w:color="auto" w:fill="FFFFFF"/>
        <w:ind w:firstLine="709"/>
        <w:jc w:val="both"/>
        <w:rPr>
          <w:color w:val="000000"/>
        </w:rPr>
      </w:pPr>
      <w:r w:rsidRPr="00880C41">
        <w:t xml:space="preserve">2.1. </w:t>
      </w:r>
      <w:proofErr w:type="gramStart"/>
      <w:r w:rsidRPr="00880C41">
        <w:rPr>
          <w:color w:val="000000"/>
        </w:rPr>
        <w:t xml:space="preserve">В Перечне содержатся сведения о муниципальном имуществе </w:t>
      </w:r>
      <w:r w:rsidRPr="00880C41">
        <w:t>муниципального образования</w:t>
      </w:r>
      <w:r w:rsidRPr="00880C41">
        <w:rPr>
          <w:color w:val="000000"/>
        </w:rPr>
        <w:t xml:space="preserve"> </w:t>
      </w:r>
      <w:r>
        <w:rPr>
          <w:color w:val="000000"/>
        </w:rPr>
        <w:t>«</w:t>
      </w:r>
      <w:proofErr w:type="spellStart"/>
      <w:r w:rsidR="006C4B6C">
        <w:rPr>
          <w:color w:val="000000"/>
        </w:rPr>
        <w:t>Мамхегское</w:t>
      </w:r>
      <w:proofErr w:type="spellEnd"/>
      <w:r>
        <w:rPr>
          <w:color w:val="000000"/>
        </w:rPr>
        <w:t xml:space="preserve"> сельское поселение»</w:t>
      </w:r>
      <w:r w:rsidRPr="00880C41">
        <w:rPr>
          <w:color w:val="000000"/>
        </w:rPr>
        <w:t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</w:t>
      </w:r>
      <w:proofErr w:type="gramEnd"/>
      <w:r w:rsidRPr="00880C41">
        <w:rPr>
          <w:color w:val="000000"/>
        </w:rPr>
        <w:t xml:space="preserve">) </w:t>
      </w:r>
      <w:proofErr w:type="gramStart"/>
      <w:r w:rsidRPr="00880C41">
        <w:rPr>
          <w:color w:val="000000"/>
        </w:rPr>
        <w:t>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</w:t>
      </w:r>
      <w:proofErr w:type="gramEnd"/>
      <w:r w:rsidRPr="00880C41">
        <w:rPr>
          <w:color w:val="000000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69710D" w:rsidRPr="00880C41" w:rsidRDefault="0069710D" w:rsidP="0069710D">
      <w:pPr>
        <w:ind w:firstLine="709"/>
        <w:jc w:val="both"/>
      </w:pPr>
      <w:r w:rsidRPr="00880C41">
        <w:t xml:space="preserve">2.2. Формирование Перечня осуществляется в целях: </w:t>
      </w:r>
    </w:p>
    <w:p w:rsidR="0069710D" w:rsidRPr="00880C41" w:rsidRDefault="0069710D" w:rsidP="0069710D">
      <w:pPr>
        <w:ind w:firstLine="709"/>
        <w:jc w:val="both"/>
      </w:pPr>
      <w:r w:rsidRPr="00880C41"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2.2.2. Предоставления имущества, принадлежащего на праве собственности МО </w:t>
      </w:r>
      <w:r>
        <w:t>«</w:t>
      </w:r>
      <w:proofErr w:type="spellStart"/>
      <w:r w:rsidR="006C4B6C">
        <w:t>Мамхегское</w:t>
      </w:r>
      <w:proofErr w:type="spellEnd"/>
      <w:r>
        <w:t xml:space="preserve"> сельское поселение»</w:t>
      </w:r>
      <w:r w:rsidRPr="00880C41">
        <w:t xml:space="preserve">, во владение и (или) в пользование на долгосрочной основе (в том числе </w:t>
      </w:r>
      <w:proofErr w:type="spellStart"/>
      <w:r w:rsidRPr="00880C41">
        <w:t>возмездно</w:t>
      </w:r>
      <w:proofErr w:type="spellEnd"/>
      <w:r w:rsidRPr="00880C41"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2.2.3. Реализации полномочий муниципального образования </w:t>
      </w:r>
      <w:r>
        <w:t>«</w:t>
      </w:r>
      <w:proofErr w:type="spellStart"/>
      <w:r w:rsidR="006C4B6C">
        <w:t>Мамхегское</w:t>
      </w:r>
      <w:proofErr w:type="spellEnd"/>
      <w:r>
        <w:t xml:space="preserve"> сельское поселение»</w:t>
      </w:r>
      <w:r w:rsidRPr="00880C41">
        <w:t xml:space="preserve"> в сфере оказания имущественной поддержки субъектам малого и среднего предпринимательства. 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2.2.4. Повышения эффективности управления муниципальным имуществом, находящимся в собственности </w:t>
      </w:r>
      <w:r>
        <w:t>«</w:t>
      </w:r>
      <w:proofErr w:type="spellStart"/>
      <w:r w:rsidR="006C4B6C">
        <w:t>Мамхегское</w:t>
      </w:r>
      <w:proofErr w:type="spellEnd"/>
      <w:r>
        <w:t xml:space="preserve"> сельское поселение»</w:t>
      </w:r>
      <w:r w:rsidRPr="00880C41">
        <w:t xml:space="preserve">, стимулирования развития </w:t>
      </w:r>
      <w:r w:rsidRPr="00880C41">
        <w:lastRenderedPageBreak/>
        <w:t xml:space="preserve">малого и среднего предпринимательства на территории муниципального образования </w:t>
      </w:r>
      <w:r>
        <w:t>«</w:t>
      </w:r>
      <w:proofErr w:type="spellStart"/>
      <w:r w:rsidR="006C4B6C">
        <w:t>Мамхегское</w:t>
      </w:r>
      <w:proofErr w:type="spellEnd"/>
      <w:r>
        <w:t xml:space="preserve"> сельское поселение»</w:t>
      </w:r>
      <w:r w:rsidRPr="00880C41">
        <w:t>.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2.3. Формирование и ведение Перечня основывается на следующих основных принципах: 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2.3.1 Достоверность данных об имуществе, включаемом в Перечень, и поддержание актуальности информации об имуществе, включенном в Перечень. 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2.3.2. Открытость и доступность сведений об имуществе в Перечне. </w:t>
      </w:r>
    </w:p>
    <w:p w:rsidR="0069710D" w:rsidRPr="00880C41" w:rsidRDefault="0069710D" w:rsidP="0069710D">
      <w:pPr>
        <w:pStyle w:val="ab"/>
        <w:ind w:left="0" w:firstLine="709"/>
        <w:jc w:val="both"/>
        <w:rPr>
          <w:color w:val="000000"/>
        </w:rPr>
      </w:pPr>
      <w:r w:rsidRPr="00880C41">
        <w:rPr>
          <w:color w:val="000000"/>
        </w:rPr>
        <w:t xml:space="preserve">2.3.3. </w:t>
      </w:r>
      <w:proofErr w:type="gramStart"/>
      <w:r w:rsidRPr="00880C41">
        <w:rPr>
          <w:color w:val="000000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администрации </w:t>
      </w:r>
      <w:r w:rsidRPr="00880C41">
        <w:t>муниципального образования</w:t>
      </w:r>
      <w:r w:rsidRPr="00880C41">
        <w:rPr>
          <w:color w:val="000000"/>
        </w:rPr>
        <w:t xml:space="preserve"> </w:t>
      </w:r>
      <w:r>
        <w:rPr>
          <w:color w:val="000000"/>
        </w:rPr>
        <w:t>«</w:t>
      </w:r>
      <w:proofErr w:type="spellStart"/>
      <w:r w:rsidR="006C4B6C">
        <w:rPr>
          <w:color w:val="000000"/>
        </w:rPr>
        <w:t>Мамхегское</w:t>
      </w:r>
      <w:proofErr w:type="spellEnd"/>
      <w:r>
        <w:rPr>
          <w:color w:val="000000"/>
        </w:rPr>
        <w:t xml:space="preserve"> сельское поселение»</w:t>
      </w:r>
      <w:r w:rsidRPr="00880C41">
        <w:rPr>
          <w:color w:val="000000"/>
        </w:rPr>
        <w:t xml:space="preserve"> по обеспечению взаимодействия исполнительных органов власти Республики Адыгея с территориальным управлением </w:t>
      </w:r>
      <w:proofErr w:type="spellStart"/>
      <w:r w:rsidRPr="00880C41">
        <w:rPr>
          <w:color w:val="000000"/>
        </w:rPr>
        <w:t>Росимущества</w:t>
      </w:r>
      <w:proofErr w:type="spellEnd"/>
      <w:r w:rsidRPr="00880C41">
        <w:rPr>
          <w:color w:val="000000"/>
        </w:rPr>
        <w:t xml:space="preserve"> в Республике Адыгея и органами местного самоуправления по вопросам оказания имущественной поддержки субъектам малого и среднего предпринимательства. </w:t>
      </w:r>
      <w:proofErr w:type="gramEnd"/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2.3.4.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 </w:t>
      </w:r>
    </w:p>
    <w:p w:rsidR="0069710D" w:rsidRPr="00880C41" w:rsidRDefault="0069710D" w:rsidP="0069710D">
      <w:pPr>
        <w:pStyle w:val="ab"/>
        <w:ind w:left="0" w:firstLine="709"/>
        <w:jc w:val="both"/>
      </w:pPr>
    </w:p>
    <w:p w:rsidR="0069710D" w:rsidRPr="00880C41" w:rsidRDefault="0069710D" w:rsidP="0069710D">
      <w:pPr>
        <w:pStyle w:val="ab"/>
        <w:ind w:left="0" w:firstLine="709"/>
        <w:jc w:val="center"/>
        <w:rPr>
          <w:b/>
        </w:rPr>
      </w:pPr>
      <w:r w:rsidRPr="00880C41">
        <w:rPr>
          <w:b/>
        </w:rPr>
        <w:t>3. Формирование, ведение Перечня, внесение в него изменений, в том числе ежегодное дополнение Перечня</w:t>
      </w:r>
    </w:p>
    <w:p w:rsidR="0069710D" w:rsidRPr="00880C41" w:rsidRDefault="0069710D" w:rsidP="0069710D">
      <w:pPr>
        <w:pStyle w:val="ab"/>
        <w:ind w:left="0" w:firstLine="709"/>
        <w:jc w:val="both"/>
      </w:pP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3.1. Перечень, изменения и ежегодное дополнение в него утверждаются постановлением администрации муниципального образования </w:t>
      </w:r>
      <w:r>
        <w:t>«</w:t>
      </w:r>
      <w:proofErr w:type="spellStart"/>
      <w:r w:rsidR="006C4B6C">
        <w:t>Мамхегское</w:t>
      </w:r>
      <w:proofErr w:type="spellEnd"/>
      <w:r>
        <w:t xml:space="preserve"> сельское поселение»</w:t>
      </w:r>
      <w:r w:rsidRPr="00880C41">
        <w:t xml:space="preserve">. 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3.2. Формирование и ведение Перечня осуществляется Комитетом имущественных отношений администрации муниципального образования </w:t>
      </w:r>
      <w:r>
        <w:t>«</w:t>
      </w:r>
      <w:proofErr w:type="spellStart"/>
      <w:r w:rsidR="006C4B6C">
        <w:t>Мамхегское</w:t>
      </w:r>
      <w:proofErr w:type="spellEnd"/>
      <w:r>
        <w:t xml:space="preserve"> сельское поселение»</w:t>
      </w:r>
      <w:r w:rsidRPr="00880C41">
        <w:t xml:space="preserve">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>3.3. В Перечень вносятся сведения об имуществе, соответствующем следующим критериям: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>3.3.2. В отношении имущества федеральными законами не установлен запрет на его передачу во временное владение и (или) в пользование, в том числе в аренду.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3.3.3. Имущество не является объектом религиозного назначения. 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>3.3.4. Имущество не требует проведения капитального ремонта или реконструкции, не является объектом незавершенного строительства.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3.3.5. </w:t>
      </w:r>
      <w:proofErr w:type="gramStart"/>
      <w:r w:rsidRPr="00880C41">
        <w:t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г. № 178-ФЗ «О приватизации государственного и муниципального имущества», а также в перечень имущества  муниципального образования «</w:t>
      </w:r>
      <w:proofErr w:type="spellStart"/>
      <w:r w:rsidR="006C4B6C">
        <w:t>Мамхегское</w:t>
      </w:r>
      <w:proofErr w:type="spellEnd"/>
      <w:r w:rsidRPr="00880C41">
        <w:t xml:space="preserve"> сельское поселен6ие» предназначенного для передачи во владение и (или) в пользование социально ориентированным некоммерческим организациям. </w:t>
      </w:r>
      <w:proofErr w:type="gramEnd"/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3.3.6. Имущество не признано аварийным и подлежащим сносу. 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3.3.7. Имущество не относится к жилому фонду или объектам сети инженерно-технического обеспечения, к которым подключен объект жилищного фонда. 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строительства.</w:t>
      </w:r>
    </w:p>
    <w:p w:rsidR="0069710D" w:rsidRPr="00880C41" w:rsidRDefault="0069710D" w:rsidP="0069710D">
      <w:pPr>
        <w:pStyle w:val="ab"/>
        <w:ind w:left="0" w:firstLine="709"/>
        <w:jc w:val="both"/>
        <w:rPr>
          <w:color w:val="000000"/>
        </w:rPr>
      </w:pPr>
      <w:r w:rsidRPr="00880C41">
        <w:t xml:space="preserve">3.3.9. </w:t>
      </w:r>
      <w:r w:rsidRPr="00880C41">
        <w:rPr>
          <w:color w:val="000000"/>
        </w:rPr>
        <w:t>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69710D" w:rsidRPr="00880C41" w:rsidRDefault="0069710D" w:rsidP="0069710D">
      <w:pPr>
        <w:pStyle w:val="ab"/>
        <w:ind w:left="0" w:firstLine="709"/>
        <w:jc w:val="both"/>
        <w:rPr>
          <w:color w:val="000000"/>
        </w:rPr>
      </w:pPr>
      <w:r w:rsidRPr="00880C41">
        <w:rPr>
          <w:color w:val="000000"/>
        </w:rPr>
        <w:t xml:space="preserve">3.3.10. </w:t>
      </w:r>
      <w:proofErr w:type="gramStart"/>
      <w:r w:rsidRPr="00880C41">
        <w:rPr>
          <w:color w:val="000000"/>
        </w:rPr>
        <w:t xml:space="preserve"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администрации </w:t>
      </w:r>
      <w:r w:rsidRPr="00880C41">
        <w:t xml:space="preserve">муниципального образования </w:t>
      </w:r>
      <w:r>
        <w:rPr>
          <w:color w:val="000000"/>
        </w:rPr>
        <w:t>«</w:t>
      </w:r>
      <w:proofErr w:type="spellStart"/>
      <w:r w:rsidR="006C4B6C">
        <w:rPr>
          <w:color w:val="000000"/>
        </w:rPr>
        <w:t>Мамхегское</w:t>
      </w:r>
      <w:proofErr w:type="spellEnd"/>
      <w:r>
        <w:rPr>
          <w:color w:val="000000"/>
        </w:rPr>
        <w:t xml:space="preserve"> сельское </w:t>
      </w:r>
      <w:r>
        <w:rPr>
          <w:color w:val="000000"/>
        </w:rPr>
        <w:lastRenderedPageBreak/>
        <w:t>поселение»</w:t>
      </w:r>
      <w:r w:rsidRPr="00880C41">
        <w:rPr>
          <w:color w:val="000000"/>
        </w:rPr>
        <w:t>, уполномоченной на согласование сделки с соответствующим имуществом, на включение имущества в Перечень в целях предоставления такого имущества во владение</w:t>
      </w:r>
      <w:proofErr w:type="gramEnd"/>
      <w:r w:rsidRPr="00880C41">
        <w:rPr>
          <w:color w:val="000000"/>
        </w:rPr>
        <w:t xml:space="preserve"> и (или) в пользование субъектам малого и среднего предпринимательства и организациям, образующим инфраструктуру поддержки.</w:t>
      </w:r>
    </w:p>
    <w:p w:rsidR="0069710D" w:rsidRPr="00880C41" w:rsidRDefault="0069710D" w:rsidP="0069710D">
      <w:pPr>
        <w:pStyle w:val="ab"/>
        <w:ind w:left="0" w:firstLine="709"/>
        <w:jc w:val="both"/>
        <w:rPr>
          <w:color w:val="000000"/>
        </w:rPr>
      </w:pPr>
      <w:r w:rsidRPr="00880C41">
        <w:rPr>
          <w:color w:val="000000"/>
        </w:rPr>
        <w:t xml:space="preserve">3.3.11. </w:t>
      </w:r>
      <w:proofErr w:type="gramStart"/>
      <w:r w:rsidRPr="00880C41">
        <w:rPr>
          <w:color w:val="000000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69710D" w:rsidRPr="00880C41" w:rsidRDefault="0069710D" w:rsidP="0069710D">
      <w:pPr>
        <w:pStyle w:val="ab"/>
        <w:ind w:left="0" w:firstLine="709"/>
        <w:jc w:val="both"/>
        <w:rPr>
          <w:color w:val="000000"/>
        </w:rPr>
      </w:pPr>
      <w:r w:rsidRPr="00880C41">
        <w:rPr>
          <w:color w:val="000000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69710D" w:rsidRPr="00880C41" w:rsidRDefault="0069710D" w:rsidP="0069710D">
      <w:pPr>
        <w:pStyle w:val="ab"/>
        <w:ind w:left="0" w:firstLine="709"/>
        <w:jc w:val="both"/>
        <w:rPr>
          <w:rFonts w:eastAsia="Calibri"/>
          <w:lang w:eastAsia="en-US"/>
        </w:rPr>
      </w:pPr>
      <w:r w:rsidRPr="00880C41">
        <w:t>3.5. Сведения об имуществе группируются в Перечне по населенным пунктам, на территории которых расположено имущество, а также по видам имущества (недвижимое имущество (в том числе единый недвижимый комплекс), земельные участки, движимое имущество).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3.6. </w:t>
      </w:r>
      <w:proofErr w:type="gramStart"/>
      <w:r w:rsidRPr="00880C41">
        <w:t xml:space="preserve">Внесение сведений об имуществе в Перечень (в том числе ежегодное дополнение), а также исключений сведений об имуществе из Перечня осуществляются постановлением администрации муниципального образования </w:t>
      </w:r>
      <w:r>
        <w:t>«</w:t>
      </w:r>
      <w:proofErr w:type="spellStart"/>
      <w:r w:rsidR="006C4B6C">
        <w:t>Мамхегское</w:t>
      </w:r>
      <w:proofErr w:type="spellEnd"/>
      <w:r>
        <w:t xml:space="preserve"> сельское поселение»</w:t>
      </w:r>
      <w:r w:rsidRPr="00880C41">
        <w:t xml:space="preserve"> по его инициативе или на основании предложений органов местного самоуправления муниципального образования </w:t>
      </w:r>
      <w:r>
        <w:t>«</w:t>
      </w:r>
      <w:proofErr w:type="spellStart"/>
      <w:r w:rsidR="006C4B6C">
        <w:t>Мамхегское</w:t>
      </w:r>
      <w:proofErr w:type="spellEnd"/>
      <w:r>
        <w:t xml:space="preserve"> сельское поселение»</w:t>
      </w:r>
      <w:r w:rsidRPr="00880C41">
        <w:t xml:space="preserve">, коллегиального органа в администрации муниципального образования </w:t>
      </w:r>
      <w:r>
        <w:t>«</w:t>
      </w:r>
      <w:proofErr w:type="spellStart"/>
      <w:r w:rsidR="006C4B6C">
        <w:t>Мамхегское</w:t>
      </w:r>
      <w:proofErr w:type="spellEnd"/>
      <w:r>
        <w:t xml:space="preserve"> сельское поселение»</w:t>
      </w:r>
      <w:r w:rsidRPr="00880C41">
        <w:t xml:space="preserve"> по обеспечению взаимодействия с исполнительными органами власти Республики Адыгея</w:t>
      </w:r>
      <w:proofErr w:type="gramEnd"/>
      <w:r w:rsidRPr="00880C41">
        <w:t xml:space="preserve">, с территориальным управлением </w:t>
      </w:r>
      <w:proofErr w:type="spellStart"/>
      <w:r w:rsidRPr="00880C41">
        <w:t>Росимущества</w:t>
      </w:r>
      <w:proofErr w:type="spellEnd"/>
      <w:r w:rsidRPr="00880C41">
        <w:t xml:space="preserve"> по Республике Адыгея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Внесение в Перечень изменений, не предусматривающих исключение из Перечня имущества, осуществляется не позднее 10 рабочих дней </w:t>
      </w:r>
      <w:proofErr w:type="gramStart"/>
      <w:r w:rsidRPr="00880C41">
        <w:t>с даты внесения</w:t>
      </w:r>
      <w:proofErr w:type="gramEnd"/>
      <w:r w:rsidRPr="00880C41">
        <w:t xml:space="preserve"> соответствующих изменений в реестр муниципального имущества </w:t>
      </w:r>
      <w:r>
        <w:t>«</w:t>
      </w:r>
      <w:proofErr w:type="spellStart"/>
      <w:r w:rsidR="006C4B6C">
        <w:t>Мамхегское</w:t>
      </w:r>
      <w:proofErr w:type="spellEnd"/>
      <w:r>
        <w:t xml:space="preserve"> сельское поселение»</w:t>
      </w:r>
      <w:r w:rsidRPr="00880C41">
        <w:t>.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 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3.7.1. О включении сведений об имуществе, в отношении которого поступило предложение, в Перечень, с принятием соответствующего правового акта. 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3.7.2. Об исключении сведений об имуществе, в отношении которого поступило предложение, из Перечня, с принятием соответствующего правового акта. 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 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3.8. Решение об отказе в учете предложения о включении имущества в Перечень принимается в следующих случаях: 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3.8.1. Имущество не соответствует критериям, установленным пунктом 3.3 настоящего Порядка. 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муниципального образования </w:t>
      </w:r>
      <w:r>
        <w:t>«</w:t>
      </w:r>
      <w:proofErr w:type="spellStart"/>
      <w:r w:rsidR="006C4B6C">
        <w:t>Мамхегское</w:t>
      </w:r>
      <w:proofErr w:type="spellEnd"/>
      <w:r>
        <w:t xml:space="preserve"> сельское поселение»</w:t>
      </w:r>
      <w:r w:rsidRPr="00880C41">
        <w:t xml:space="preserve">, уполномоченной на согласование сделок с имуществом балансодержателя. 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3.8.3. Отсутствуют индивидуально-определенные признаки движимого имущества, позволяющие заключить в отношении него договор аренды. 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3.9. Уполномоченный орган вправе исключить сведения о муниципальном имуществе муниципального образования </w:t>
      </w:r>
      <w:r>
        <w:t>«</w:t>
      </w:r>
      <w:proofErr w:type="spellStart"/>
      <w:r w:rsidR="006C4B6C">
        <w:t>Мамхегское</w:t>
      </w:r>
      <w:proofErr w:type="spellEnd"/>
      <w:r>
        <w:t xml:space="preserve"> сельское поселение»</w:t>
      </w:r>
      <w:r w:rsidRPr="00880C41">
        <w:t xml:space="preserve"> из Перечня, если в течение 2 </w:t>
      </w:r>
      <w:r w:rsidRPr="00880C41">
        <w:lastRenderedPageBreak/>
        <w:t xml:space="preserve">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МСП, не поступило: 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 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Федерации. 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3.10. Сведения о муниципальном имуществе муниципального образования </w:t>
      </w:r>
      <w:r>
        <w:t>«</w:t>
      </w:r>
      <w:proofErr w:type="spellStart"/>
      <w:r w:rsidR="006C4B6C">
        <w:t>Мамхегское</w:t>
      </w:r>
      <w:proofErr w:type="spellEnd"/>
      <w:r>
        <w:t xml:space="preserve"> сельское поселение»</w:t>
      </w:r>
      <w:r w:rsidRPr="00880C41">
        <w:t xml:space="preserve"> подлежат исключению из Перечня в следующих случаях: 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</w:t>
      </w:r>
      <w:r>
        <w:t>«</w:t>
      </w:r>
      <w:proofErr w:type="spellStart"/>
      <w:r w:rsidR="006C4B6C">
        <w:t>Мамхегское</w:t>
      </w:r>
      <w:proofErr w:type="spellEnd"/>
      <w:r>
        <w:t xml:space="preserve"> сельское поселение»</w:t>
      </w:r>
      <w:r w:rsidRPr="00880C41">
        <w:t xml:space="preserve">. В решении об исключении имущества из Перечня при этом указывается направление использования имущества и реквизиты соответствующего решения. 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3.10.2. Право собственности муниципального образования </w:t>
      </w:r>
      <w:r>
        <w:t>«</w:t>
      </w:r>
      <w:proofErr w:type="spellStart"/>
      <w:r w:rsidR="006C4B6C">
        <w:t>Мамхегское</w:t>
      </w:r>
      <w:proofErr w:type="spellEnd"/>
      <w:r>
        <w:t xml:space="preserve"> сельское поселение»</w:t>
      </w:r>
      <w:r w:rsidRPr="00880C41">
        <w:t xml:space="preserve"> на имущество прекращено по решению суда или в ином установленном законом порядке.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>3.10.3. Прекращение существования имущества в результате его гибели или уничтожения.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состояния.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3.10.5. </w:t>
      </w:r>
      <w:proofErr w:type="gramStart"/>
      <w:r w:rsidRPr="00880C41">
        <w:t>Имущество приобретено его арендатором в собственность в соответствии с Федеральным законом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</w:t>
      </w:r>
      <w:proofErr w:type="gramEnd"/>
      <w:r w:rsidRPr="00880C41">
        <w:t xml:space="preserve"> статьи 39.3 Земельного кодекса Российской Федерации.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3.12. Уполномоченный орган уведомляет арендатора о намерении принять </w:t>
      </w:r>
      <w:proofErr w:type="gramStart"/>
      <w:r w:rsidRPr="00880C41">
        <w:t>решение</w:t>
      </w:r>
      <w:proofErr w:type="gramEnd"/>
      <w:r w:rsidRPr="00880C41"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69710D" w:rsidRPr="00880C41" w:rsidRDefault="0069710D" w:rsidP="0069710D">
      <w:pPr>
        <w:pStyle w:val="ab"/>
        <w:ind w:left="0" w:firstLine="709"/>
        <w:jc w:val="both"/>
      </w:pPr>
    </w:p>
    <w:p w:rsidR="0069710D" w:rsidRPr="00880C41" w:rsidRDefault="0069710D" w:rsidP="0069710D">
      <w:pPr>
        <w:pStyle w:val="ab"/>
        <w:ind w:left="0" w:firstLine="709"/>
        <w:jc w:val="center"/>
        <w:rPr>
          <w:b/>
        </w:rPr>
      </w:pPr>
      <w:r w:rsidRPr="00880C41">
        <w:rPr>
          <w:b/>
        </w:rPr>
        <w:t>4. Опубликование Перечня и предоставление сведений о включенном в него имуществе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>4.1. Уполномоченный орган: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4.1.1. Обеспечивает опубликование Перечня или изменений в Перечень в средствах массовой информации в течение 10 рабочих дней со дня утверждения по форме, согласно приложению № 2 к настоящему Порядку. 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форме, согласно приложению № 2 к настоящему Порядку. </w:t>
      </w:r>
    </w:p>
    <w:p w:rsidR="0069710D" w:rsidRPr="00880C41" w:rsidRDefault="0069710D" w:rsidP="0069710D">
      <w:pPr>
        <w:pStyle w:val="ab"/>
        <w:ind w:left="0" w:firstLine="709"/>
        <w:jc w:val="both"/>
      </w:pPr>
      <w:r w:rsidRPr="00880C41">
        <w:t xml:space="preserve">4.3. </w:t>
      </w:r>
      <w:proofErr w:type="gramStart"/>
      <w:r w:rsidRPr="00880C41">
        <w:t>Предоставлению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</w:t>
      </w:r>
      <w:proofErr w:type="gramEnd"/>
      <w:r w:rsidRPr="00880C41">
        <w:t xml:space="preserve"> </w:t>
      </w:r>
      <w:proofErr w:type="gramStart"/>
      <w:r w:rsidRPr="00880C41">
        <w:t>развитии</w:t>
      </w:r>
      <w:proofErr w:type="gramEnd"/>
      <w:r w:rsidRPr="00880C41">
        <w:t xml:space="preserve"> малого и среднего предпринимательства в </w:t>
      </w:r>
      <w:r w:rsidRPr="00880C41">
        <w:lastRenderedPageBreak/>
        <w:t>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предпринимательства, формы представления и состава таких сведений».</w:t>
      </w:r>
    </w:p>
    <w:p w:rsidR="0069710D" w:rsidRPr="00880C41" w:rsidRDefault="0069710D" w:rsidP="0069710D">
      <w:pPr>
        <w:pStyle w:val="ab"/>
        <w:ind w:left="0"/>
      </w:pPr>
    </w:p>
    <w:p w:rsidR="0069710D" w:rsidRPr="00880C41" w:rsidRDefault="0069710D" w:rsidP="0069710D">
      <w:pPr>
        <w:pStyle w:val="ab"/>
        <w:ind w:left="0"/>
      </w:pPr>
    </w:p>
    <w:p w:rsidR="0069710D" w:rsidRPr="00880C41" w:rsidRDefault="0069710D" w:rsidP="0069710D">
      <w:pPr>
        <w:pStyle w:val="ab"/>
        <w:ind w:left="0"/>
      </w:pPr>
      <w:r w:rsidRPr="00880C41">
        <w:t xml:space="preserve"> </w:t>
      </w:r>
    </w:p>
    <w:p w:rsidR="0069710D" w:rsidRPr="00880C41" w:rsidRDefault="0069710D" w:rsidP="0069710D">
      <w:pPr>
        <w:sectPr w:rsidR="0069710D" w:rsidRPr="00880C41" w:rsidSect="009C700F">
          <w:pgSz w:w="11906" w:h="16838"/>
          <w:pgMar w:top="567" w:right="907" w:bottom="709" w:left="993" w:header="709" w:footer="709" w:gutter="0"/>
          <w:cols w:space="720"/>
        </w:sectPr>
      </w:pPr>
    </w:p>
    <w:p w:rsidR="0069710D" w:rsidRPr="00880C41" w:rsidRDefault="0069710D" w:rsidP="0069710D">
      <w:pPr>
        <w:jc w:val="right"/>
      </w:pPr>
      <w:r w:rsidRPr="00880C41">
        <w:lastRenderedPageBreak/>
        <w:t>Приложение № 2</w:t>
      </w:r>
    </w:p>
    <w:p w:rsidR="0069710D" w:rsidRPr="00880C41" w:rsidRDefault="0069710D" w:rsidP="0069710D">
      <w:pPr>
        <w:jc w:val="right"/>
      </w:pPr>
      <w:r w:rsidRPr="00880C41">
        <w:t>к Постановлению администрации</w:t>
      </w:r>
    </w:p>
    <w:p w:rsidR="0069710D" w:rsidRPr="00880C41" w:rsidRDefault="0069710D" w:rsidP="0069710D">
      <w:pPr>
        <w:jc w:val="right"/>
      </w:pPr>
      <w:r w:rsidRPr="00880C41">
        <w:t>муниципального образования</w:t>
      </w:r>
    </w:p>
    <w:p w:rsidR="0069710D" w:rsidRPr="00880C41" w:rsidRDefault="0069710D" w:rsidP="0069710D">
      <w:pPr>
        <w:jc w:val="right"/>
      </w:pPr>
      <w:r w:rsidRPr="00880C41">
        <w:t xml:space="preserve"> </w:t>
      </w:r>
      <w:r>
        <w:t>«</w:t>
      </w:r>
      <w:proofErr w:type="spellStart"/>
      <w:r w:rsidR="006C4B6C">
        <w:t>Мамхегское</w:t>
      </w:r>
      <w:proofErr w:type="spellEnd"/>
      <w:r>
        <w:t xml:space="preserve"> сельское поселение»</w:t>
      </w:r>
      <w:r w:rsidRPr="00880C41">
        <w:t xml:space="preserve"> </w:t>
      </w:r>
    </w:p>
    <w:p w:rsidR="00B25FAB" w:rsidRPr="00A07EEB" w:rsidRDefault="00B25FAB" w:rsidP="00B25FAB">
      <w:pPr>
        <w:jc w:val="right"/>
      </w:pPr>
      <w:r>
        <w:t xml:space="preserve">                                                                                                                </w:t>
      </w:r>
      <w:r w:rsidRPr="00A07EEB">
        <w:t xml:space="preserve">от </w:t>
      </w:r>
      <w:r>
        <w:t>21.10</w:t>
      </w:r>
      <w:r w:rsidRPr="00A07EEB">
        <w:t xml:space="preserve">.2019г. № </w:t>
      </w:r>
      <w:r>
        <w:t>48</w:t>
      </w:r>
      <w:r w:rsidRPr="00A07EEB">
        <w:t xml:space="preserve">  </w:t>
      </w:r>
    </w:p>
    <w:p w:rsidR="0069710D" w:rsidRPr="00880C41" w:rsidRDefault="0069710D" w:rsidP="0069710D">
      <w:pPr>
        <w:jc w:val="right"/>
      </w:pPr>
    </w:p>
    <w:p w:rsidR="0069710D" w:rsidRPr="00880C41" w:rsidRDefault="0069710D" w:rsidP="0069710D">
      <w:pPr>
        <w:jc w:val="right"/>
      </w:pPr>
    </w:p>
    <w:p w:rsidR="0069710D" w:rsidRPr="00880C41" w:rsidRDefault="0069710D" w:rsidP="0069710D">
      <w:pPr>
        <w:jc w:val="center"/>
        <w:rPr>
          <w:b/>
        </w:rPr>
      </w:pPr>
      <w:r w:rsidRPr="00880C41">
        <w:rPr>
          <w:b/>
        </w:rPr>
        <w:t xml:space="preserve">Форма </w:t>
      </w:r>
    </w:p>
    <w:p w:rsidR="0069710D" w:rsidRPr="00880C41" w:rsidRDefault="0069710D" w:rsidP="0069710D">
      <w:pPr>
        <w:jc w:val="center"/>
        <w:rPr>
          <w:b/>
        </w:rPr>
      </w:pPr>
      <w:r w:rsidRPr="00880C41">
        <w:rPr>
          <w:b/>
        </w:rPr>
        <w:t xml:space="preserve">Перечня муниципального имущества муниципального образования </w:t>
      </w:r>
      <w:r>
        <w:rPr>
          <w:b/>
        </w:rPr>
        <w:t>«</w:t>
      </w:r>
      <w:proofErr w:type="spellStart"/>
      <w:r w:rsidR="006C4B6C">
        <w:rPr>
          <w:b/>
        </w:rPr>
        <w:t>Мамхегское</w:t>
      </w:r>
      <w:proofErr w:type="spellEnd"/>
      <w:r>
        <w:rPr>
          <w:b/>
        </w:rPr>
        <w:t xml:space="preserve"> сельское поселение»</w:t>
      </w:r>
      <w:r w:rsidRPr="00880C41">
        <w:rPr>
          <w:b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9710D" w:rsidRPr="00880C41" w:rsidRDefault="0069710D" w:rsidP="0069710D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2865"/>
        <w:gridCol w:w="2050"/>
        <w:gridCol w:w="1965"/>
        <w:gridCol w:w="3214"/>
        <w:gridCol w:w="2126"/>
        <w:gridCol w:w="1920"/>
      </w:tblGrid>
      <w:tr w:rsidR="0069710D" w:rsidRPr="00880C41" w:rsidTr="00A8239F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center"/>
              <w:rPr>
                <w:lang w:eastAsia="en-US"/>
              </w:rPr>
            </w:pPr>
            <w:r w:rsidRPr="00880C41">
              <w:t xml:space="preserve">№ </w:t>
            </w:r>
            <w:proofErr w:type="gramStart"/>
            <w:r w:rsidRPr="00880C41">
              <w:t>п</w:t>
            </w:r>
            <w:proofErr w:type="gramEnd"/>
            <w:r w:rsidRPr="00880C41">
              <w:t>/п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both"/>
              <w:rPr>
                <w:lang w:eastAsia="en-US"/>
              </w:rPr>
            </w:pPr>
            <w:r w:rsidRPr="00880C41">
              <w:t>Адрес (местоположение) объекта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both"/>
              <w:rPr>
                <w:lang w:eastAsia="en-US"/>
              </w:rPr>
            </w:pPr>
            <w:r w:rsidRPr="00880C41">
              <w:t>Вид объекта недвижимости; тип движимого имущества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both"/>
              <w:rPr>
                <w:lang w:eastAsia="en-US"/>
              </w:rPr>
            </w:pPr>
            <w:r w:rsidRPr="00880C41">
              <w:t>Наименование объекта учета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both"/>
              <w:rPr>
                <w:lang w:eastAsia="en-US"/>
              </w:rPr>
            </w:pPr>
            <w:r w:rsidRPr="00880C41">
              <w:t>Сведения о недвижимом имуществе</w:t>
            </w:r>
          </w:p>
        </w:tc>
      </w:tr>
      <w:tr w:rsidR="0069710D" w:rsidRPr="00880C41" w:rsidTr="00A8239F">
        <w:trPr>
          <w:trHeight w:val="43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0D" w:rsidRPr="00880C41" w:rsidRDefault="0069710D" w:rsidP="00A8239F">
            <w:pPr>
              <w:rPr>
                <w:lang w:eastAsia="en-US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0D" w:rsidRPr="00880C41" w:rsidRDefault="0069710D" w:rsidP="00A8239F">
            <w:pPr>
              <w:rPr>
                <w:lang w:eastAsia="en-US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0D" w:rsidRPr="00880C41" w:rsidRDefault="0069710D" w:rsidP="00A8239F">
            <w:pPr>
              <w:rPr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0D" w:rsidRPr="00880C41" w:rsidRDefault="0069710D" w:rsidP="00A8239F">
            <w:pPr>
              <w:rPr>
                <w:lang w:eastAsia="en-US"/>
              </w:rPr>
            </w:pP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both"/>
              <w:rPr>
                <w:lang w:eastAsia="en-US"/>
              </w:rPr>
            </w:pPr>
            <w:r w:rsidRPr="00880C41">
              <w:t>Основная характеристика объекта недвижимости</w:t>
            </w:r>
          </w:p>
        </w:tc>
      </w:tr>
      <w:tr w:rsidR="0069710D" w:rsidRPr="00880C41" w:rsidTr="00A8239F">
        <w:trPr>
          <w:trHeight w:val="43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0D" w:rsidRPr="00880C41" w:rsidRDefault="0069710D" w:rsidP="00A8239F">
            <w:pPr>
              <w:rPr>
                <w:lang w:eastAsia="en-US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0D" w:rsidRPr="00880C41" w:rsidRDefault="0069710D" w:rsidP="00A8239F">
            <w:pPr>
              <w:rPr>
                <w:lang w:eastAsia="en-US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0D" w:rsidRPr="00880C41" w:rsidRDefault="0069710D" w:rsidP="00A8239F">
            <w:pPr>
              <w:rPr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0D" w:rsidRPr="00880C41" w:rsidRDefault="0069710D" w:rsidP="00A8239F">
            <w:pPr>
              <w:rPr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both"/>
              <w:rPr>
                <w:lang w:eastAsia="en-US"/>
              </w:rPr>
            </w:pPr>
            <w:proofErr w:type="gramStart"/>
            <w:r w:rsidRPr="00880C41">
              <w:t>Тип (площадь – для земельных участков, зданий, помещений; протяженность, объем, площадь, глубина залегания – для сооружений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both"/>
              <w:rPr>
                <w:lang w:eastAsia="en-US"/>
              </w:rPr>
            </w:pPr>
            <w:r w:rsidRPr="00880C41">
              <w:t>Фактическое значение/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both"/>
              <w:rPr>
                <w:lang w:eastAsia="en-US"/>
              </w:rPr>
            </w:pPr>
            <w:proofErr w:type="gramStart"/>
            <w:r w:rsidRPr="00880C41">
              <w:t xml:space="preserve">Единица измерения (для площади – </w:t>
            </w:r>
            <w:proofErr w:type="spellStart"/>
            <w:r w:rsidRPr="00880C41">
              <w:t>кв.м</w:t>
            </w:r>
            <w:proofErr w:type="spellEnd"/>
            <w:r w:rsidRPr="00880C41">
              <w:t xml:space="preserve">.; для протяженности – м; для глубины залегания – м; для объема – </w:t>
            </w:r>
            <w:proofErr w:type="spellStart"/>
            <w:r w:rsidRPr="00880C41">
              <w:t>куб.м</w:t>
            </w:r>
            <w:proofErr w:type="spellEnd"/>
            <w:r w:rsidRPr="00880C41">
              <w:t>.)</w:t>
            </w:r>
            <w:proofErr w:type="gramEnd"/>
          </w:p>
        </w:tc>
      </w:tr>
      <w:tr w:rsidR="0069710D" w:rsidRPr="00880C41" w:rsidTr="00A823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center"/>
              <w:rPr>
                <w:lang w:eastAsia="en-US"/>
              </w:rPr>
            </w:pPr>
            <w:r w:rsidRPr="00880C41"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center"/>
              <w:rPr>
                <w:lang w:eastAsia="en-US"/>
              </w:rPr>
            </w:pPr>
            <w:r w:rsidRPr="00880C41"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center"/>
              <w:rPr>
                <w:lang w:eastAsia="en-US"/>
              </w:rPr>
            </w:pPr>
            <w:r w:rsidRPr="00880C41"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center"/>
              <w:rPr>
                <w:lang w:eastAsia="en-US"/>
              </w:rPr>
            </w:pPr>
            <w:r w:rsidRPr="00880C41"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center"/>
              <w:rPr>
                <w:lang w:eastAsia="en-US"/>
              </w:rPr>
            </w:pPr>
            <w:r w:rsidRPr="00880C41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center"/>
              <w:rPr>
                <w:lang w:eastAsia="en-US"/>
              </w:rPr>
            </w:pPr>
            <w:r w:rsidRPr="00880C41"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center"/>
              <w:rPr>
                <w:lang w:eastAsia="en-US"/>
              </w:rPr>
            </w:pPr>
            <w:r w:rsidRPr="00880C41">
              <w:t>7</w:t>
            </w:r>
          </w:p>
        </w:tc>
      </w:tr>
    </w:tbl>
    <w:p w:rsidR="0069710D" w:rsidRPr="00880C41" w:rsidRDefault="0069710D" w:rsidP="0069710D">
      <w:pPr>
        <w:jc w:val="right"/>
      </w:pPr>
    </w:p>
    <w:p w:rsidR="0069710D" w:rsidRPr="00880C41" w:rsidRDefault="0069710D" w:rsidP="0069710D">
      <w:pPr>
        <w:jc w:val="right"/>
      </w:pPr>
    </w:p>
    <w:p w:rsidR="0069710D" w:rsidRDefault="0069710D" w:rsidP="0069710D">
      <w:pPr>
        <w:jc w:val="right"/>
      </w:pPr>
    </w:p>
    <w:p w:rsidR="00280183" w:rsidRDefault="00280183" w:rsidP="0069710D">
      <w:pPr>
        <w:jc w:val="right"/>
      </w:pPr>
    </w:p>
    <w:p w:rsidR="00280183" w:rsidRDefault="00280183" w:rsidP="0069710D">
      <w:pPr>
        <w:jc w:val="right"/>
      </w:pPr>
    </w:p>
    <w:p w:rsidR="00280183" w:rsidRDefault="00280183" w:rsidP="0069710D">
      <w:pPr>
        <w:jc w:val="right"/>
      </w:pPr>
    </w:p>
    <w:p w:rsidR="00280183" w:rsidRDefault="00280183" w:rsidP="0069710D">
      <w:pPr>
        <w:jc w:val="right"/>
      </w:pPr>
    </w:p>
    <w:p w:rsidR="00280183" w:rsidRDefault="00280183" w:rsidP="0069710D">
      <w:pPr>
        <w:jc w:val="right"/>
      </w:pPr>
    </w:p>
    <w:p w:rsidR="00280183" w:rsidRDefault="00280183" w:rsidP="0069710D">
      <w:pPr>
        <w:jc w:val="right"/>
      </w:pPr>
    </w:p>
    <w:p w:rsidR="00280183" w:rsidRDefault="00280183" w:rsidP="0069710D">
      <w:pPr>
        <w:jc w:val="right"/>
      </w:pPr>
    </w:p>
    <w:p w:rsidR="00280183" w:rsidRPr="00880C41" w:rsidRDefault="00280183" w:rsidP="0069710D">
      <w:pPr>
        <w:jc w:val="right"/>
      </w:pPr>
    </w:p>
    <w:p w:rsidR="0069710D" w:rsidRPr="00880C41" w:rsidRDefault="0069710D" w:rsidP="0069710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701"/>
        <w:gridCol w:w="1417"/>
        <w:gridCol w:w="1418"/>
        <w:gridCol w:w="2126"/>
        <w:gridCol w:w="1276"/>
        <w:gridCol w:w="1134"/>
        <w:gridCol w:w="2487"/>
      </w:tblGrid>
      <w:tr w:rsidR="0069710D" w:rsidRPr="00880C41" w:rsidTr="00A8239F">
        <w:trPr>
          <w:trHeight w:val="158"/>
        </w:trPr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rPr>
                <w:lang w:eastAsia="en-US"/>
              </w:rPr>
            </w:pPr>
            <w:r w:rsidRPr="00880C41">
              <w:lastRenderedPageBreak/>
              <w:t>Сведения о недвижимом имуществе</w:t>
            </w:r>
          </w:p>
        </w:tc>
        <w:tc>
          <w:tcPr>
            <w:tcW w:w="7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rPr>
                <w:lang w:eastAsia="en-US"/>
              </w:rPr>
            </w:pPr>
            <w:r w:rsidRPr="00880C41">
              <w:t>Сведения о движимом имуществе</w:t>
            </w:r>
          </w:p>
        </w:tc>
      </w:tr>
      <w:tr w:rsidR="0069710D" w:rsidRPr="00880C41" w:rsidTr="00A8239F">
        <w:trPr>
          <w:trHeight w:val="15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rPr>
                <w:lang w:eastAsia="en-US"/>
              </w:rPr>
            </w:pPr>
            <w:r w:rsidRPr="00880C41">
              <w:t>Кадастровый номер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rPr>
                <w:lang w:eastAsia="en-US"/>
              </w:rPr>
            </w:pPr>
            <w:r w:rsidRPr="00880C41">
              <w:t>Техническое состояние объекта недвижимости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rPr>
                <w:lang w:eastAsia="en-US"/>
              </w:rPr>
            </w:pPr>
            <w:r w:rsidRPr="00880C41">
              <w:t>Категория земель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rPr>
                <w:lang w:eastAsia="en-US"/>
              </w:rPr>
            </w:pPr>
            <w:r w:rsidRPr="00880C41">
              <w:t>Вид разрешенного использования</w:t>
            </w:r>
          </w:p>
        </w:tc>
        <w:tc>
          <w:tcPr>
            <w:tcW w:w="11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0D" w:rsidRPr="00880C41" w:rsidRDefault="0069710D" w:rsidP="00A8239F">
            <w:pPr>
              <w:rPr>
                <w:lang w:eastAsia="en-US"/>
              </w:rPr>
            </w:pPr>
          </w:p>
        </w:tc>
      </w:tr>
      <w:tr w:rsidR="0069710D" w:rsidRPr="00880C41" w:rsidTr="00A8239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rPr>
                <w:lang w:eastAsia="en-US"/>
              </w:rPr>
            </w:pPr>
            <w:r w:rsidRPr="00880C41"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rPr>
                <w:lang w:eastAsia="en-US"/>
              </w:rPr>
            </w:pPr>
            <w:r w:rsidRPr="00880C41">
              <w:t>Тип (кадастровый, условный, устаревший)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0D" w:rsidRPr="00880C41" w:rsidRDefault="0069710D" w:rsidP="00A8239F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0D" w:rsidRPr="00880C41" w:rsidRDefault="0069710D" w:rsidP="00A8239F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0D" w:rsidRPr="00880C41" w:rsidRDefault="0069710D" w:rsidP="00A8239F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rPr>
                <w:lang w:eastAsia="en-US"/>
              </w:rPr>
            </w:pPr>
            <w:r w:rsidRPr="00880C41">
              <w:t>Государственный регистрационный знак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rPr>
                <w:lang w:eastAsia="en-US"/>
              </w:rPr>
            </w:pPr>
            <w:r w:rsidRPr="00880C41">
              <w:t>Марка, модель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rPr>
                <w:lang w:eastAsia="en-US"/>
              </w:rPr>
            </w:pPr>
            <w:r w:rsidRPr="00880C41">
              <w:t>Год выпуска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rPr>
                <w:lang w:eastAsia="en-US"/>
              </w:rPr>
            </w:pPr>
            <w:r w:rsidRPr="00880C41">
              <w:t>Состав (принадлежности) имущества</w:t>
            </w:r>
          </w:p>
        </w:tc>
      </w:tr>
      <w:tr w:rsidR="0069710D" w:rsidRPr="00880C41" w:rsidTr="00A8239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center"/>
              <w:rPr>
                <w:lang w:eastAsia="en-US"/>
              </w:rPr>
            </w:pPr>
            <w:r w:rsidRPr="00880C41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center"/>
              <w:rPr>
                <w:lang w:eastAsia="en-US"/>
              </w:rPr>
            </w:pPr>
            <w:r w:rsidRPr="00880C41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center"/>
              <w:rPr>
                <w:lang w:eastAsia="en-US"/>
              </w:rPr>
            </w:pPr>
            <w:r w:rsidRPr="00880C41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center"/>
              <w:rPr>
                <w:lang w:eastAsia="en-US"/>
              </w:rPr>
            </w:pPr>
            <w:r w:rsidRPr="00880C41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center"/>
              <w:rPr>
                <w:lang w:eastAsia="en-US"/>
              </w:rPr>
            </w:pPr>
            <w:r w:rsidRPr="00880C41"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center"/>
              <w:rPr>
                <w:lang w:eastAsia="en-US"/>
              </w:rPr>
            </w:pPr>
            <w:r w:rsidRPr="00880C41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center"/>
              <w:rPr>
                <w:lang w:eastAsia="en-US"/>
              </w:rPr>
            </w:pPr>
            <w:r w:rsidRPr="00880C41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center"/>
              <w:rPr>
                <w:lang w:eastAsia="en-US"/>
              </w:rPr>
            </w:pPr>
            <w:r w:rsidRPr="00880C41">
              <w:t>15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center"/>
              <w:rPr>
                <w:lang w:eastAsia="en-US"/>
              </w:rPr>
            </w:pPr>
            <w:r w:rsidRPr="00880C41">
              <w:t>16</w:t>
            </w:r>
          </w:p>
        </w:tc>
      </w:tr>
    </w:tbl>
    <w:p w:rsidR="0069710D" w:rsidRPr="00880C41" w:rsidRDefault="0069710D" w:rsidP="0069710D">
      <w:pPr>
        <w:rPr>
          <w:b/>
        </w:rPr>
      </w:pPr>
    </w:p>
    <w:p w:rsidR="0069710D" w:rsidRPr="00880C41" w:rsidRDefault="0069710D" w:rsidP="0069710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7"/>
        <w:gridCol w:w="1687"/>
        <w:gridCol w:w="2977"/>
        <w:gridCol w:w="2126"/>
        <w:gridCol w:w="1784"/>
        <w:gridCol w:w="2049"/>
        <w:gridCol w:w="2056"/>
      </w:tblGrid>
      <w:tr w:rsidR="0069710D" w:rsidRPr="00880C41" w:rsidTr="00A8239F">
        <w:trPr>
          <w:trHeight w:val="158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center"/>
              <w:rPr>
                <w:lang w:eastAsia="en-US"/>
              </w:rPr>
            </w:pPr>
            <w:r w:rsidRPr="00880C41">
              <w:t>Сведения о правообладателях и правах третьих лиц на имущество</w:t>
            </w:r>
          </w:p>
        </w:tc>
      </w:tr>
      <w:tr w:rsidR="0069710D" w:rsidRPr="00880C41" w:rsidTr="00A8239F">
        <w:trPr>
          <w:trHeight w:val="158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both"/>
              <w:rPr>
                <w:lang w:eastAsia="en-US"/>
              </w:rPr>
            </w:pPr>
            <w:r w:rsidRPr="00880C41">
              <w:t>Для договоров аренды и безвозмездного пользования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both"/>
              <w:rPr>
                <w:lang w:eastAsia="en-US"/>
              </w:rPr>
            </w:pPr>
            <w:r w:rsidRPr="00880C41">
              <w:t>Наименование правообладателя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both"/>
              <w:rPr>
                <w:lang w:eastAsia="en-US"/>
              </w:rPr>
            </w:pPr>
            <w:r w:rsidRPr="00880C41">
              <w:t>Наличие ограниченного вещного права на имущество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both"/>
              <w:rPr>
                <w:lang w:eastAsia="en-US"/>
              </w:rPr>
            </w:pPr>
            <w:r w:rsidRPr="00880C41">
              <w:t>ИНН правообладателя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both"/>
              <w:rPr>
                <w:lang w:eastAsia="en-US"/>
              </w:rPr>
            </w:pPr>
            <w:r w:rsidRPr="00880C41">
              <w:t>Контактный номер телефона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both"/>
              <w:rPr>
                <w:lang w:eastAsia="en-US"/>
              </w:rPr>
            </w:pPr>
            <w:r w:rsidRPr="00880C41">
              <w:t>Адрес электронной почты</w:t>
            </w:r>
          </w:p>
        </w:tc>
      </w:tr>
      <w:tr w:rsidR="0069710D" w:rsidRPr="00880C41" w:rsidTr="00A8239F">
        <w:trPr>
          <w:trHeight w:val="157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both"/>
              <w:rPr>
                <w:lang w:eastAsia="en-US"/>
              </w:rPr>
            </w:pPr>
            <w:r w:rsidRPr="00880C41">
              <w:t>Наличие права аренды или права безвозмездного пользования имуществом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both"/>
              <w:rPr>
                <w:lang w:eastAsia="en-US"/>
              </w:rPr>
            </w:pPr>
            <w:r w:rsidRPr="00880C41">
              <w:t>Дата окончания срока действия договора (при наличии)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0D" w:rsidRPr="00880C41" w:rsidRDefault="0069710D" w:rsidP="00A8239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0D" w:rsidRPr="00880C41" w:rsidRDefault="0069710D" w:rsidP="00A8239F">
            <w:pPr>
              <w:rPr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0D" w:rsidRPr="00880C41" w:rsidRDefault="0069710D" w:rsidP="00A8239F">
            <w:pPr>
              <w:rPr>
                <w:lang w:eastAsia="en-US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0D" w:rsidRPr="00880C41" w:rsidRDefault="0069710D" w:rsidP="00A8239F">
            <w:pPr>
              <w:rPr>
                <w:lang w:eastAsia="en-US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0D" w:rsidRPr="00880C41" w:rsidRDefault="0069710D" w:rsidP="00A8239F">
            <w:pPr>
              <w:rPr>
                <w:lang w:eastAsia="en-US"/>
              </w:rPr>
            </w:pPr>
          </w:p>
        </w:tc>
      </w:tr>
      <w:tr w:rsidR="0069710D" w:rsidRPr="00880C41" w:rsidTr="00A8239F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center"/>
              <w:rPr>
                <w:lang w:eastAsia="en-US"/>
              </w:rPr>
            </w:pPr>
            <w:r w:rsidRPr="00880C41">
              <w:t>17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center"/>
              <w:rPr>
                <w:lang w:eastAsia="en-US"/>
              </w:rPr>
            </w:pPr>
            <w:r w:rsidRPr="00880C41"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center"/>
              <w:rPr>
                <w:lang w:eastAsia="en-US"/>
              </w:rPr>
            </w:pPr>
            <w:r w:rsidRPr="00880C41"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center"/>
              <w:rPr>
                <w:lang w:eastAsia="en-US"/>
              </w:rPr>
            </w:pPr>
            <w:r w:rsidRPr="00880C41">
              <w:t>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center"/>
              <w:rPr>
                <w:lang w:eastAsia="en-US"/>
              </w:rPr>
            </w:pPr>
            <w:r w:rsidRPr="00880C41">
              <w:t>21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center"/>
              <w:rPr>
                <w:lang w:eastAsia="en-US"/>
              </w:rPr>
            </w:pPr>
            <w:r w:rsidRPr="00880C41"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0D" w:rsidRPr="00880C41" w:rsidRDefault="0069710D" w:rsidP="00A8239F">
            <w:pPr>
              <w:jc w:val="center"/>
              <w:rPr>
                <w:lang w:eastAsia="en-US"/>
              </w:rPr>
            </w:pPr>
            <w:r w:rsidRPr="00880C41">
              <w:t>23</w:t>
            </w:r>
          </w:p>
        </w:tc>
      </w:tr>
    </w:tbl>
    <w:p w:rsidR="0069710D" w:rsidRPr="00880C41" w:rsidRDefault="0069710D" w:rsidP="0069710D">
      <w:pPr>
        <w:rPr>
          <w:b/>
        </w:rPr>
      </w:pPr>
    </w:p>
    <w:p w:rsidR="0069710D" w:rsidRPr="00880C41" w:rsidRDefault="0069710D" w:rsidP="0069710D">
      <w:pPr>
        <w:rPr>
          <w:b/>
        </w:rPr>
      </w:pPr>
    </w:p>
    <w:p w:rsidR="0069710D" w:rsidRPr="00880C41" w:rsidRDefault="0069710D" w:rsidP="0069710D">
      <w:pPr>
        <w:sectPr w:rsidR="0069710D" w:rsidRPr="00880C41" w:rsidSect="00280183">
          <w:pgSz w:w="16838" w:h="11906" w:orient="landscape"/>
          <w:pgMar w:top="709" w:right="1134" w:bottom="567" w:left="1134" w:header="709" w:footer="709" w:gutter="0"/>
          <w:cols w:space="720"/>
        </w:sectPr>
      </w:pPr>
      <w:r w:rsidRPr="00880C41">
        <w:t xml:space="preserve"> </w:t>
      </w:r>
    </w:p>
    <w:p w:rsidR="0069710D" w:rsidRDefault="0069710D" w:rsidP="0069710D">
      <w:pPr>
        <w:jc w:val="right"/>
      </w:pPr>
      <w:r w:rsidRPr="00880C41">
        <w:lastRenderedPageBreak/>
        <w:t xml:space="preserve">Приложение № 3 </w:t>
      </w:r>
    </w:p>
    <w:p w:rsidR="0069710D" w:rsidRDefault="0069710D" w:rsidP="0069710D">
      <w:pPr>
        <w:jc w:val="right"/>
      </w:pPr>
      <w:r w:rsidRPr="00880C41">
        <w:t>к постановлению</w:t>
      </w:r>
      <w:r>
        <w:t xml:space="preserve"> </w:t>
      </w:r>
      <w:r w:rsidRPr="00880C41">
        <w:t xml:space="preserve">администрации </w:t>
      </w:r>
    </w:p>
    <w:p w:rsidR="0069710D" w:rsidRDefault="0069710D" w:rsidP="0069710D">
      <w:pPr>
        <w:jc w:val="right"/>
      </w:pPr>
      <w:r>
        <w:t xml:space="preserve">муниципального образования </w:t>
      </w:r>
    </w:p>
    <w:p w:rsidR="0069710D" w:rsidRPr="00880C41" w:rsidRDefault="0069710D" w:rsidP="0069710D">
      <w:pPr>
        <w:jc w:val="right"/>
      </w:pPr>
      <w:r>
        <w:t>«</w:t>
      </w:r>
      <w:proofErr w:type="spellStart"/>
      <w:r w:rsidR="006C4B6C">
        <w:t>Мамхегское</w:t>
      </w:r>
      <w:proofErr w:type="spellEnd"/>
      <w:r>
        <w:t xml:space="preserve"> сельское поселение»</w:t>
      </w:r>
    </w:p>
    <w:p w:rsidR="00ED3F39" w:rsidRPr="00A07EEB" w:rsidRDefault="00ED3F39" w:rsidP="00ED3F39">
      <w:pPr>
        <w:jc w:val="right"/>
      </w:pPr>
      <w:r>
        <w:t xml:space="preserve">                                                                                                                </w:t>
      </w:r>
      <w:r w:rsidRPr="00A07EEB">
        <w:t xml:space="preserve">от </w:t>
      </w:r>
      <w:r>
        <w:t>21.10</w:t>
      </w:r>
      <w:r w:rsidRPr="00A07EEB">
        <w:t xml:space="preserve">.2019г. № </w:t>
      </w:r>
      <w:r>
        <w:t>48</w:t>
      </w:r>
      <w:r w:rsidRPr="00A07EEB">
        <w:t xml:space="preserve">  </w:t>
      </w:r>
    </w:p>
    <w:p w:rsidR="0069710D" w:rsidRPr="00880C41" w:rsidRDefault="0069710D" w:rsidP="0069710D">
      <w:pPr>
        <w:jc w:val="right"/>
      </w:pPr>
    </w:p>
    <w:p w:rsidR="0069710D" w:rsidRPr="00880C41" w:rsidRDefault="0069710D" w:rsidP="0069710D">
      <w:pPr>
        <w:jc w:val="right"/>
      </w:pPr>
    </w:p>
    <w:p w:rsidR="0069710D" w:rsidRPr="00880C41" w:rsidRDefault="0069710D" w:rsidP="0069710D">
      <w:pPr>
        <w:jc w:val="right"/>
      </w:pPr>
    </w:p>
    <w:p w:rsidR="0069710D" w:rsidRPr="00880C41" w:rsidRDefault="0069710D" w:rsidP="0069710D">
      <w:pPr>
        <w:jc w:val="center"/>
        <w:rPr>
          <w:b/>
        </w:rPr>
      </w:pPr>
      <w:r w:rsidRPr="00880C41">
        <w:rPr>
          <w:b/>
        </w:rPr>
        <w:t xml:space="preserve">Виды муниципального имущества, которое используется для формирования перечня муниципального имущества  муниципального образования </w:t>
      </w:r>
      <w:r>
        <w:rPr>
          <w:b/>
        </w:rPr>
        <w:t>«</w:t>
      </w:r>
      <w:proofErr w:type="spellStart"/>
      <w:r w:rsidR="006C4B6C">
        <w:rPr>
          <w:b/>
        </w:rPr>
        <w:t>Мамхегское</w:t>
      </w:r>
      <w:proofErr w:type="spellEnd"/>
      <w:r>
        <w:rPr>
          <w:b/>
        </w:rPr>
        <w:t xml:space="preserve"> сельское поселение»</w:t>
      </w:r>
      <w:r w:rsidRPr="00880C41">
        <w:rPr>
          <w:b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9710D" w:rsidRPr="00880C41" w:rsidRDefault="0069710D" w:rsidP="0069710D">
      <w:pPr>
        <w:jc w:val="center"/>
        <w:rPr>
          <w:b/>
        </w:rPr>
      </w:pPr>
    </w:p>
    <w:p w:rsidR="0069710D" w:rsidRPr="00880C41" w:rsidRDefault="0069710D" w:rsidP="0069710D">
      <w:pPr>
        <w:pStyle w:val="ab"/>
        <w:numPr>
          <w:ilvl w:val="0"/>
          <w:numId w:val="2"/>
        </w:numPr>
        <w:ind w:left="0" w:firstLine="709"/>
        <w:contextualSpacing/>
        <w:jc w:val="both"/>
      </w:pPr>
      <w:r w:rsidRPr="00880C41">
        <w:t>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69710D" w:rsidRPr="00880C41" w:rsidRDefault="0069710D" w:rsidP="0069710D">
      <w:pPr>
        <w:pStyle w:val="ab"/>
        <w:numPr>
          <w:ilvl w:val="0"/>
          <w:numId w:val="2"/>
        </w:numPr>
        <w:ind w:left="0" w:firstLine="709"/>
        <w:contextualSpacing/>
        <w:jc w:val="both"/>
      </w:pPr>
      <w:r w:rsidRPr="00880C41"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69710D" w:rsidRPr="00880C41" w:rsidRDefault="0069710D" w:rsidP="0069710D">
      <w:pPr>
        <w:pStyle w:val="ab"/>
        <w:numPr>
          <w:ilvl w:val="0"/>
          <w:numId w:val="2"/>
        </w:numPr>
        <w:ind w:left="0" w:firstLine="709"/>
        <w:contextualSpacing/>
        <w:jc w:val="both"/>
      </w:pPr>
      <w:r w:rsidRPr="00880C41">
        <w:t>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69710D" w:rsidRPr="00880C41" w:rsidRDefault="0069710D" w:rsidP="0069710D">
      <w:pPr>
        <w:pStyle w:val="ab"/>
        <w:numPr>
          <w:ilvl w:val="0"/>
          <w:numId w:val="2"/>
        </w:numPr>
        <w:ind w:left="0" w:firstLine="709"/>
        <w:contextualSpacing/>
        <w:jc w:val="both"/>
      </w:pPr>
      <w:proofErr w:type="gramStart"/>
      <w:r w:rsidRPr="00880C41">
        <w:t xml:space="preserve"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которых, осуществляет администрация  муниципального образования </w:t>
      </w:r>
      <w:r>
        <w:t>«</w:t>
      </w:r>
      <w:proofErr w:type="spellStart"/>
      <w:r w:rsidR="006C4B6C">
        <w:t>Мамхегское</w:t>
      </w:r>
      <w:proofErr w:type="spellEnd"/>
      <w:proofErr w:type="gramEnd"/>
      <w:r>
        <w:t xml:space="preserve"> сельское поселение»</w:t>
      </w:r>
      <w:r w:rsidRPr="00880C41">
        <w:t xml:space="preserve"> в соответствии с п. 2 статьи 3.3 Федерального закона от 25 октября 2001 г. № 137-ФЗ «О введении в действие Земельного кодекса Российской Федерации». </w:t>
      </w:r>
    </w:p>
    <w:p w:rsidR="0069710D" w:rsidRPr="00880C41" w:rsidRDefault="0069710D" w:rsidP="0069710D">
      <w:pPr>
        <w:jc w:val="both"/>
      </w:pPr>
    </w:p>
    <w:p w:rsidR="0069710D" w:rsidRPr="00880C41" w:rsidRDefault="0069710D" w:rsidP="0069710D">
      <w:pPr>
        <w:jc w:val="both"/>
      </w:pPr>
    </w:p>
    <w:p w:rsidR="0069710D" w:rsidRPr="00880C41" w:rsidRDefault="0069710D" w:rsidP="0069710D">
      <w:pPr>
        <w:contextualSpacing/>
        <w:rPr>
          <w:lang w:eastAsia="ar-SA"/>
        </w:rPr>
      </w:pPr>
      <w:r w:rsidRPr="00880C41">
        <w:t xml:space="preserve"> </w:t>
      </w:r>
    </w:p>
    <w:p w:rsidR="0069710D" w:rsidRPr="00880C41" w:rsidRDefault="0069710D" w:rsidP="0069710D">
      <w:pPr>
        <w:widowControl w:val="0"/>
        <w:autoSpaceDE w:val="0"/>
        <w:autoSpaceDN w:val="0"/>
        <w:ind w:firstLine="709"/>
        <w:jc w:val="center"/>
      </w:pPr>
    </w:p>
    <w:p w:rsidR="0069710D" w:rsidRDefault="0069710D" w:rsidP="0069710D">
      <w:pPr>
        <w:widowControl w:val="0"/>
        <w:autoSpaceDE w:val="0"/>
        <w:autoSpaceDN w:val="0"/>
        <w:ind w:firstLine="709"/>
        <w:jc w:val="center"/>
      </w:pPr>
    </w:p>
    <w:p w:rsidR="0069710D" w:rsidRDefault="0069710D" w:rsidP="0069710D">
      <w:pPr>
        <w:widowControl w:val="0"/>
        <w:autoSpaceDE w:val="0"/>
        <w:autoSpaceDN w:val="0"/>
        <w:ind w:firstLine="709"/>
        <w:jc w:val="center"/>
      </w:pPr>
    </w:p>
    <w:p w:rsidR="0069710D" w:rsidRDefault="0069710D" w:rsidP="0069710D">
      <w:pPr>
        <w:widowControl w:val="0"/>
        <w:autoSpaceDE w:val="0"/>
        <w:autoSpaceDN w:val="0"/>
        <w:ind w:firstLine="709"/>
        <w:jc w:val="center"/>
      </w:pPr>
    </w:p>
    <w:p w:rsidR="0069710D" w:rsidRDefault="0069710D" w:rsidP="0069710D">
      <w:pPr>
        <w:widowControl w:val="0"/>
        <w:autoSpaceDE w:val="0"/>
        <w:autoSpaceDN w:val="0"/>
        <w:ind w:firstLine="709"/>
        <w:jc w:val="center"/>
      </w:pPr>
    </w:p>
    <w:p w:rsidR="0069710D" w:rsidRDefault="0069710D" w:rsidP="0069710D">
      <w:pPr>
        <w:widowControl w:val="0"/>
        <w:autoSpaceDE w:val="0"/>
        <w:autoSpaceDN w:val="0"/>
        <w:ind w:firstLine="709"/>
        <w:jc w:val="center"/>
      </w:pPr>
    </w:p>
    <w:p w:rsidR="0069710D" w:rsidRDefault="0069710D" w:rsidP="0069710D">
      <w:pPr>
        <w:widowControl w:val="0"/>
        <w:autoSpaceDE w:val="0"/>
        <w:autoSpaceDN w:val="0"/>
        <w:ind w:firstLine="709"/>
        <w:jc w:val="center"/>
      </w:pPr>
    </w:p>
    <w:p w:rsidR="0069710D" w:rsidRDefault="0069710D" w:rsidP="0069710D">
      <w:pPr>
        <w:widowControl w:val="0"/>
        <w:autoSpaceDE w:val="0"/>
        <w:autoSpaceDN w:val="0"/>
        <w:ind w:firstLine="709"/>
        <w:jc w:val="center"/>
      </w:pPr>
    </w:p>
    <w:p w:rsidR="0069710D" w:rsidRDefault="0069710D" w:rsidP="0069710D">
      <w:pPr>
        <w:widowControl w:val="0"/>
        <w:autoSpaceDE w:val="0"/>
        <w:autoSpaceDN w:val="0"/>
        <w:ind w:firstLine="709"/>
        <w:jc w:val="center"/>
      </w:pPr>
    </w:p>
    <w:p w:rsidR="0069710D" w:rsidRDefault="0069710D" w:rsidP="0069710D">
      <w:pPr>
        <w:widowControl w:val="0"/>
        <w:autoSpaceDE w:val="0"/>
        <w:autoSpaceDN w:val="0"/>
        <w:ind w:firstLine="709"/>
        <w:jc w:val="center"/>
      </w:pPr>
    </w:p>
    <w:p w:rsidR="0069710D" w:rsidRDefault="0069710D" w:rsidP="0069710D">
      <w:pPr>
        <w:widowControl w:val="0"/>
        <w:autoSpaceDE w:val="0"/>
        <w:autoSpaceDN w:val="0"/>
        <w:ind w:firstLine="709"/>
        <w:jc w:val="center"/>
      </w:pPr>
    </w:p>
    <w:p w:rsidR="0069710D" w:rsidRDefault="0069710D" w:rsidP="0069710D">
      <w:pPr>
        <w:widowControl w:val="0"/>
        <w:autoSpaceDE w:val="0"/>
        <w:autoSpaceDN w:val="0"/>
        <w:ind w:firstLine="709"/>
        <w:jc w:val="center"/>
      </w:pPr>
    </w:p>
    <w:p w:rsidR="0069710D" w:rsidRDefault="0069710D" w:rsidP="0069710D">
      <w:pPr>
        <w:widowControl w:val="0"/>
        <w:autoSpaceDE w:val="0"/>
        <w:autoSpaceDN w:val="0"/>
        <w:ind w:firstLine="709"/>
        <w:jc w:val="center"/>
      </w:pPr>
    </w:p>
    <w:p w:rsidR="0069710D" w:rsidRDefault="0069710D" w:rsidP="0069710D">
      <w:pPr>
        <w:jc w:val="both"/>
      </w:pPr>
    </w:p>
    <w:p w:rsidR="0069710D" w:rsidRDefault="0069710D" w:rsidP="0069710D"/>
    <w:p w:rsidR="00E15D25" w:rsidRDefault="00E15D25" w:rsidP="0069710D">
      <w:pPr>
        <w:contextualSpacing/>
        <w:jc w:val="right"/>
      </w:pPr>
    </w:p>
    <w:sectPr w:rsidR="00E15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8F1"/>
    <w:multiLevelType w:val="hybridMultilevel"/>
    <w:tmpl w:val="26FE4332"/>
    <w:lvl w:ilvl="0" w:tplc="91D4E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5968B8"/>
    <w:multiLevelType w:val="hybridMultilevel"/>
    <w:tmpl w:val="F3B2B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96B2E"/>
    <w:multiLevelType w:val="hybridMultilevel"/>
    <w:tmpl w:val="FAB6CC18"/>
    <w:lvl w:ilvl="0" w:tplc="F43C6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B5"/>
    <w:rsid w:val="00280183"/>
    <w:rsid w:val="00465391"/>
    <w:rsid w:val="005B3FF3"/>
    <w:rsid w:val="0069710D"/>
    <w:rsid w:val="006C4B6C"/>
    <w:rsid w:val="00750CBF"/>
    <w:rsid w:val="007B7897"/>
    <w:rsid w:val="00836122"/>
    <w:rsid w:val="00954689"/>
    <w:rsid w:val="009C700F"/>
    <w:rsid w:val="00AF5D95"/>
    <w:rsid w:val="00B10801"/>
    <w:rsid w:val="00B12011"/>
    <w:rsid w:val="00B20AF5"/>
    <w:rsid w:val="00B25FAB"/>
    <w:rsid w:val="00B47B6E"/>
    <w:rsid w:val="00BB6BB5"/>
    <w:rsid w:val="00E15D25"/>
    <w:rsid w:val="00ED0952"/>
    <w:rsid w:val="00ED1913"/>
    <w:rsid w:val="00ED3F39"/>
    <w:rsid w:val="00EF639E"/>
    <w:rsid w:val="00F86003"/>
    <w:rsid w:val="00FD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5D95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D95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F5D95"/>
    <w:pPr>
      <w:spacing w:after="255"/>
    </w:pPr>
  </w:style>
  <w:style w:type="paragraph" w:styleId="a4">
    <w:name w:val="Title"/>
    <w:basedOn w:val="a"/>
    <w:link w:val="a5"/>
    <w:uiPriority w:val="99"/>
    <w:qFormat/>
    <w:rsid w:val="00AF5D95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uiPriority w:val="99"/>
    <w:rsid w:val="00AF5D95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08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801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semiHidden/>
    <w:unhideWhenUsed/>
    <w:rsid w:val="0095468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Верхний колонтитул Знак"/>
    <w:basedOn w:val="a0"/>
    <w:link w:val="a8"/>
    <w:semiHidden/>
    <w:rsid w:val="009546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546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20AF5"/>
    <w:pPr>
      <w:ind w:left="708"/>
    </w:pPr>
    <w:rPr>
      <w:rFonts w:eastAsia="Times New Roman"/>
    </w:rPr>
  </w:style>
  <w:style w:type="paragraph" w:styleId="HTML">
    <w:name w:val="HTML Preformatted"/>
    <w:basedOn w:val="a"/>
    <w:link w:val="HTML0"/>
    <w:rsid w:val="00B20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0AF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5D95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D95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F5D95"/>
    <w:pPr>
      <w:spacing w:after="255"/>
    </w:pPr>
  </w:style>
  <w:style w:type="paragraph" w:styleId="a4">
    <w:name w:val="Title"/>
    <w:basedOn w:val="a"/>
    <w:link w:val="a5"/>
    <w:uiPriority w:val="99"/>
    <w:qFormat/>
    <w:rsid w:val="00AF5D95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uiPriority w:val="99"/>
    <w:rsid w:val="00AF5D95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08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801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semiHidden/>
    <w:unhideWhenUsed/>
    <w:rsid w:val="0095468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Верхний колонтитул Знак"/>
    <w:basedOn w:val="a0"/>
    <w:link w:val="a8"/>
    <w:semiHidden/>
    <w:rsid w:val="009546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546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20AF5"/>
    <w:pPr>
      <w:ind w:left="708"/>
    </w:pPr>
    <w:rPr>
      <w:rFonts w:eastAsia="Times New Roman"/>
    </w:rPr>
  </w:style>
  <w:style w:type="paragraph" w:styleId="HTML">
    <w:name w:val="HTML Preformatted"/>
    <w:basedOn w:val="a"/>
    <w:link w:val="HTML0"/>
    <w:rsid w:val="00B20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0A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E9645-4672-4323-A182-A306FB44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3657</Words>
  <Characters>20849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25</cp:revision>
  <cp:lastPrinted>2019-09-25T09:04:00Z</cp:lastPrinted>
  <dcterms:created xsi:type="dcterms:W3CDTF">2019-06-11T12:16:00Z</dcterms:created>
  <dcterms:modified xsi:type="dcterms:W3CDTF">2019-12-05T07:19:00Z</dcterms:modified>
</cp:coreProperties>
</file>