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980"/>
        <w:gridCol w:w="3960"/>
      </w:tblGrid>
      <w:tr w:rsidR="00E760A6" w:rsidRPr="00C54D65" w:rsidTr="00A279F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0A6" w:rsidRPr="00C54D65" w:rsidRDefault="00E760A6" w:rsidP="00A279FD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РЕСПУБЛИКА АДЫГЕЯ</w:t>
            </w:r>
          </w:p>
          <w:p w:rsidR="00E760A6" w:rsidRPr="00C54D65" w:rsidRDefault="00E760A6" w:rsidP="00A279FD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Администрация</w:t>
            </w:r>
          </w:p>
          <w:p w:rsidR="00E760A6" w:rsidRPr="00C54D65" w:rsidRDefault="00E760A6" w:rsidP="00A279FD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МО «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Мамхегское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сельское</w:t>
            </w:r>
          </w:p>
          <w:p w:rsidR="00E760A6" w:rsidRPr="00C54D65" w:rsidRDefault="00E760A6" w:rsidP="00A279FD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поселение»</w:t>
            </w:r>
          </w:p>
          <w:p w:rsidR="00E760A6" w:rsidRPr="00C54D65" w:rsidRDefault="00E760A6" w:rsidP="00A279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385440, а.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Мамхег</w:t>
            </w:r>
            <w:proofErr w:type="spellEnd"/>
            <w:proofErr w:type="gram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,,</w:t>
            </w:r>
            <w:proofErr w:type="gramEnd"/>
          </w:p>
          <w:p w:rsidR="00E760A6" w:rsidRPr="00C54D65" w:rsidRDefault="00E760A6" w:rsidP="00A279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ул. Советская,54а.</w:t>
            </w:r>
          </w:p>
          <w:p w:rsidR="00E760A6" w:rsidRPr="00C54D65" w:rsidRDefault="00E760A6" w:rsidP="00A279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0A6" w:rsidRPr="00C54D65" w:rsidRDefault="00E760A6" w:rsidP="00A279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C54D65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485066562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0A6" w:rsidRPr="00C54D65" w:rsidRDefault="00E760A6" w:rsidP="00A279FD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АДЫГЭ РЕСПУБЛИК</w:t>
            </w:r>
          </w:p>
          <w:p w:rsidR="00E760A6" w:rsidRPr="00C54D65" w:rsidRDefault="00E760A6" w:rsidP="00A279FD">
            <w:pPr>
              <w:pStyle w:val="3"/>
              <w:spacing w:before="0"/>
              <w:jc w:val="center"/>
              <w:rPr>
                <w:i/>
                <w:color w:val="000000" w:themeColor="text1"/>
              </w:rPr>
            </w:pPr>
            <w:proofErr w:type="spellStart"/>
            <w:r w:rsidRPr="00C54D65">
              <w:rPr>
                <w:i/>
                <w:color w:val="000000" w:themeColor="text1"/>
              </w:rPr>
              <w:t>Муниципальнэ</w:t>
            </w:r>
            <w:proofErr w:type="spellEnd"/>
            <w:r w:rsidRPr="00C54D65">
              <w:rPr>
                <w:i/>
                <w:color w:val="000000" w:themeColor="text1"/>
              </w:rPr>
              <w:t xml:space="preserve"> </w:t>
            </w:r>
            <w:proofErr w:type="spellStart"/>
            <w:r w:rsidRPr="00C54D65">
              <w:rPr>
                <w:i/>
                <w:color w:val="000000" w:themeColor="text1"/>
              </w:rPr>
              <w:t>образованиеу</w:t>
            </w:r>
            <w:proofErr w:type="spellEnd"/>
          </w:p>
          <w:p w:rsidR="00E760A6" w:rsidRPr="00C54D65" w:rsidRDefault="00E760A6" w:rsidP="00A279FD">
            <w:pPr>
              <w:pStyle w:val="a8"/>
              <w:rPr>
                <w:color w:val="000000" w:themeColor="text1"/>
              </w:rPr>
            </w:pPr>
            <w:r w:rsidRPr="00C54D65">
              <w:rPr>
                <w:color w:val="000000" w:themeColor="text1"/>
              </w:rPr>
              <w:t>«</w:t>
            </w:r>
            <w:proofErr w:type="spellStart"/>
            <w:r w:rsidRPr="00C54D65">
              <w:rPr>
                <w:color w:val="000000" w:themeColor="text1"/>
              </w:rPr>
              <w:t>Мамхыгъэ</w:t>
            </w:r>
            <w:proofErr w:type="spellEnd"/>
            <w:r w:rsidRPr="00C54D65">
              <w:rPr>
                <w:color w:val="000000" w:themeColor="text1"/>
              </w:rPr>
              <w:t xml:space="preserve"> </w:t>
            </w:r>
            <w:proofErr w:type="spellStart"/>
            <w:r w:rsidRPr="00C54D65">
              <w:rPr>
                <w:color w:val="000000" w:themeColor="text1"/>
              </w:rPr>
              <w:t>чъып</w:t>
            </w:r>
            <w:proofErr w:type="spellEnd"/>
            <w:proofErr w:type="gramStart"/>
            <w:r w:rsidRPr="00C54D65">
              <w:rPr>
                <w:color w:val="000000" w:themeColor="text1"/>
                <w:lang w:val="en-US"/>
              </w:rPr>
              <w:t>I</w:t>
            </w:r>
            <w:proofErr w:type="gramEnd"/>
            <w:r w:rsidRPr="00C54D65">
              <w:rPr>
                <w:color w:val="000000" w:themeColor="text1"/>
              </w:rPr>
              <w:t>э кой»</w:t>
            </w:r>
          </w:p>
          <w:p w:rsidR="00E760A6" w:rsidRPr="00C54D65" w:rsidRDefault="00E760A6" w:rsidP="00A279FD">
            <w:pPr>
              <w:pStyle w:val="a8"/>
              <w:rPr>
                <w:color w:val="000000" w:themeColor="text1"/>
              </w:rPr>
            </w:pPr>
            <w:proofErr w:type="spellStart"/>
            <w:r w:rsidRPr="00C54D65">
              <w:rPr>
                <w:color w:val="000000" w:themeColor="text1"/>
              </w:rPr>
              <w:t>иадминистрацие</w:t>
            </w:r>
            <w:proofErr w:type="spellEnd"/>
          </w:p>
          <w:p w:rsidR="00E760A6" w:rsidRPr="00C54D65" w:rsidRDefault="00E760A6" w:rsidP="00A279F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385440,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къ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Мамхэгъ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</w:p>
          <w:p w:rsidR="00E760A6" w:rsidRPr="00C54D65" w:rsidRDefault="00E760A6" w:rsidP="00A279F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ур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Советскэм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54а.</w:t>
            </w:r>
          </w:p>
          <w:p w:rsidR="00E760A6" w:rsidRPr="00C54D65" w:rsidRDefault="00E760A6" w:rsidP="00A279F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88-777-3-9-28-04</w:t>
            </w:r>
          </w:p>
        </w:tc>
      </w:tr>
    </w:tbl>
    <w:p w:rsidR="00E760A6" w:rsidRDefault="00E760A6" w:rsidP="00E760A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  <w:t>ПОСТАНОВЛЕНИЕ</w:t>
      </w:r>
    </w:p>
    <w:p w:rsidR="00E760A6" w:rsidRDefault="00E760A6" w:rsidP="00E760A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  <w:t>От 20.01. 2015г. №103</w:t>
      </w:r>
    </w:p>
    <w:p w:rsidR="00E760A6" w:rsidRPr="00C54D65" w:rsidRDefault="00E760A6" w:rsidP="00E760A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</w:rPr>
        <w:t>Мамхег</w:t>
      </w:r>
      <w:proofErr w:type="spellEnd"/>
    </w:p>
    <w:p w:rsidR="00E760A6" w:rsidRDefault="00E760A6" w:rsidP="00E7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A57" w:rsidRPr="00E760A6" w:rsidRDefault="00E760A6" w:rsidP="00E7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A2A57"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ведении реестра субъектов</w:t>
      </w:r>
    </w:p>
    <w:p w:rsidR="007A2A57" w:rsidRPr="00E760A6" w:rsidRDefault="007A2A57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малого и среднего  предпринимательства-получателей</w:t>
      </w:r>
    </w:p>
    <w:p w:rsidR="00E862C9" w:rsidRPr="00E760A6" w:rsidRDefault="007A2A57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поддержки,</w:t>
      </w:r>
      <w:r w:rsidR="00E862C9"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оказываемой администрацией </w:t>
      </w:r>
    </w:p>
    <w:p w:rsidR="007A2A57" w:rsidRPr="00E760A6" w:rsidRDefault="00E862C9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Мамхегское</w:t>
      </w:r>
      <w:proofErr w:type="spellEnd"/>
      <w:r w:rsidRPr="00E7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поселение»</w:t>
      </w:r>
    </w:p>
    <w:p w:rsidR="007A2A57" w:rsidRPr="00E862C9" w:rsidRDefault="007A2A57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Pr="00E862C9" w:rsidRDefault="007A2A57" w:rsidP="00E862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№358 «Об утверждении положения  о ведении реестров субъектов малого и среднего предпринимательства - получателей поддержки и о</w:t>
      </w:r>
      <w:proofErr w:type="gramEnd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</w:t>
      </w:r>
      <w:proofErr w:type="gramEnd"/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технологическим, программным, лингвистическим, правовым и организационным средствам обеспечения пользования ука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занными реестрами», </w:t>
      </w: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реализации муниципальной программы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поддержки малого и среднего предпринимательства».</w:t>
      </w:r>
    </w:p>
    <w:p w:rsidR="007A2A57" w:rsidRPr="00E862C9" w:rsidRDefault="00E862C9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="007A2A57" w:rsidRPr="00E8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2A57" w:rsidRPr="00E862C9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Pr="00E862C9" w:rsidRDefault="007A2A57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="003B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ведении реестра субъектов малого и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предпринимательства - </w:t>
      </w: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поддержки, оказываемой администрацией 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E862C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№1.</w:t>
      </w:r>
    </w:p>
    <w:p w:rsidR="00C72758" w:rsidRPr="00C72758" w:rsidRDefault="007A2A57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</w:t>
      </w:r>
      <w:r w:rsidR="00E862C9"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proofErr w:type="gramStart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C7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по адресу:</w:t>
      </w:r>
      <w:r w:rsidR="00C72758" w:rsidRPr="00C7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C72758" w:rsidRPr="0089770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72758" w:rsidRPr="008977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72758" w:rsidRPr="0089770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mamheg</w:t>
        </w:r>
        <w:proofErr w:type="spellEnd"/>
        <w:r w:rsidR="00C72758" w:rsidRPr="008977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72758" w:rsidRPr="0089770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7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обнародовать в районной газете «Заря». </w:t>
      </w:r>
      <w:r w:rsidR="00C72758" w:rsidRPr="00C7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862C9" w:rsidRPr="00E862C9" w:rsidRDefault="007A2A57" w:rsidP="00E86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E862C9"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862C9"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</w:t>
      </w:r>
      <w:r w:rsid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ящего постановления оставляю за собой.</w:t>
      </w:r>
    </w:p>
    <w:p w:rsidR="007A2A57" w:rsidRPr="00E862C9" w:rsidRDefault="007A2A57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Pr="00E862C9" w:rsidRDefault="007A2A57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Pr="00E862C9" w:rsidRDefault="007A2A57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Pr="00E862C9" w:rsidRDefault="007A2A57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8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A57" w:rsidRDefault="00E862C9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МО </w:t>
      </w:r>
    </w:p>
    <w:p w:rsidR="00E862C9" w:rsidRDefault="00E862C9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2C9" w:rsidRDefault="00E862C9" w:rsidP="00E86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758" w:rsidRDefault="00C72758" w:rsidP="00E76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758" w:rsidRPr="00C72758" w:rsidRDefault="00C72758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</w:t>
      </w:r>
    </w:p>
    <w:p w:rsidR="00C72758" w:rsidRPr="00C72758" w:rsidRDefault="007A2A57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  </w:t>
      </w:r>
    </w:p>
    <w:p w:rsidR="007A2A57" w:rsidRPr="00C72758" w:rsidRDefault="00C72758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A2A57"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остановлением</w:t>
      </w: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главы администрации</w:t>
      </w:r>
    </w:p>
    <w:p w:rsidR="00C72758" w:rsidRPr="00C72758" w:rsidRDefault="00C72758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C72758" w:rsidRPr="00C72758" w:rsidRDefault="00C72758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Мамхегское</w:t>
      </w:r>
      <w:proofErr w:type="spellEnd"/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</w:p>
    <w:p w:rsidR="007A2A57" w:rsidRPr="00C72758" w:rsidRDefault="00C72758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20.01. 2015</w:t>
      </w:r>
      <w:r w:rsidR="007A2A57"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Pr="00C72758">
        <w:rPr>
          <w:rFonts w:ascii="Times New Roman" w:eastAsia="Times New Roman" w:hAnsi="Times New Roman" w:cs="Times New Roman"/>
          <w:sz w:val="27"/>
          <w:szCs w:val="27"/>
          <w:lang w:eastAsia="ru-RU"/>
        </w:rPr>
        <w:t>103</w:t>
      </w:r>
    </w:p>
    <w:p w:rsidR="007A2A57" w:rsidRPr="00C72758" w:rsidRDefault="007A2A57" w:rsidP="00E86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A2A57" w:rsidRPr="00C72758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ведении реестра субъектов малого и среднего предпринимательства  - получателей поддержки, оказываемой администрацией</w:t>
      </w:r>
      <w:r w:rsidR="00C72758"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72758" w:rsidRPr="00C727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C72758" w:rsidRPr="00C727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Мамхегское</w:t>
      </w:r>
      <w:proofErr w:type="spellEnd"/>
      <w:r w:rsidR="00C72758" w:rsidRPr="00C727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сельское поселение»</w:t>
      </w:r>
      <w:r w:rsidRPr="00C727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C72758" w:rsidRPr="00C72758" w:rsidRDefault="00C72758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7"/>
          <w:szCs w:val="27"/>
          <w:lang w:eastAsia="ru-RU"/>
        </w:rPr>
      </w:pPr>
    </w:p>
    <w:p w:rsidR="007A2A57" w:rsidRPr="00C72758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proofErr w:type="spellStart"/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I.Общее</w:t>
      </w:r>
      <w:proofErr w:type="spellEnd"/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положение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Мамхегское</w:t>
      </w:r>
      <w:proofErr w:type="spellEnd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устанавливает требования к ведению реестра.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Реестр в администрации </w:t>
      </w:r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Мамхегское</w:t>
      </w:r>
      <w:proofErr w:type="spellEnd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ведется в электронном виде, а также на бумажном носителе.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7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законом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"Об информации, информационных технологиях и о защите информации".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Реестр ведется специалистом администрации  по </w:t>
      </w:r>
      <w:hyperlink r:id="rId8" w:anchor="Par99" w:tooltip="Ссылка на текущий документ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форме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согласно приложению 1 Положения.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Администрация </w:t>
      </w:r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Мамхегское</w:t>
      </w:r>
      <w:proofErr w:type="spellEnd"/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30 дней </w:t>
      </w:r>
      <w:proofErr w:type="gramStart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принятия</w:t>
      </w:r>
      <w:proofErr w:type="gramEnd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Сведения о получателях поддержки хранятся в администрации поселения  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об архивном деле.</w:t>
      </w:r>
      <w:r w:rsidR="00C72758"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="00C72758"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внесения в реестр сведений о получателях поддержки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 внесении в реестр сведений о получателе поддержки указываются: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органа, предоставившего поддержку;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proofErr w:type="gramStart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почтовый адрес (место нахождения) постоянно действующего исполнительного органа юридического лица или место жительства индивидуального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proofErr w:type="spellStart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идентификационный номер налогоплательщика, присвоенный получателю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сведения о виде, форме и размере предоставленной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proofErr w:type="spellStart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дата принятия решения об оказании поддержки или о прекращении оказания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срок оказания поддержки;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об оказании такой поддержки.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Специалист администрации  проверяет наличие сведений (их изменение) о получателе поддержки, предусмотренных</w:t>
      </w:r>
      <w:r w:rsidR="00B30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10" w:anchor="Par49" w:tooltip="Ссылка на текущий документ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 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настоящего Положения. В случае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  <w:r w:rsidR="00B30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Проверенные сведения о получателе поддержки включаются администрацией  в реестр в течение 30 дней со</w:t>
      </w:r>
      <w:r w:rsidR="00B30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или лицом его замещающим собственноручной подписью.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11" w:anchor="Par49" w:tooltip="Ссылка на текущий документ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 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Порядок исключения из реестра сведений о получателях поддержки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2A57" w:rsidRPr="00C72758" w:rsidRDefault="007A2A57" w:rsidP="00E86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Реестровая запись, содержащая сведения о получателе поддержки, исключается из реестра администрацией поселения  по истечении 3 лет </w:t>
      </w:r>
      <w:proofErr w:type="gramStart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окончания</w:t>
      </w:r>
      <w:proofErr w:type="gramEnd"/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срока оказания поддержки на основании Постановления администрации.</w:t>
      </w:r>
    </w:p>
    <w:p w:rsidR="005643C7" w:rsidRPr="00B30C34" w:rsidRDefault="007A2A57" w:rsidP="00B30C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7"/>
          <w:szCs w:val="27"/>
          <w:lang w:eastAsia="ru-RU"/>
        </w:rPr>
      </w:pP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Сведения о получателе поддержки на бумажном носителе, исключенные из реестра, хранятся в архиве </w:t>
      </w:r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B3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 </w:t>
      </w:r>
      <w:hyperlink r:id="rId12" w:tooltip="Федеральный закон от 22.10.2004 N 125-ФЗ (ред. от 11.02.2013) &quot;Об архивном деле в Российской Федерации&quot;{КонсультантПлюс}" w:history="1">
        <w:r w:rsidRPr="00C7275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C72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об архивном деле.</w:t>
      </w:r>
    </w:p>
    <w:sectPr w:rsidR="005643C7" w:rsidRPr="00B30C34" w:rsidSect="00E760A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57"/>
    <w:rsid w:val="001453A6"/>
    <w:rsid w:val="003B7E2C"/>
    <w:rsid w:val="005643C7"/>
    <w:rsid w:val="007A2A57"/>
    <w:rsid w:val="00B1072F"/>
    <w:rsid w:val="00B30C34"/>
    <w:rsid w:val="00C72758"/>
    <w:rsid w:val="00D1197B"/>
    <w:rsid w:val="00E760A6"/>
    <w:rsid w:val="00E8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C7"/>
  </w:style>
  <w:style w:type="paragraph" w:styleId="3">
    <w:name w:val="heading 3"/>
    <w:basedOn w:val="a"/>
    <w:link w:val="30"/>
    <w:uiPriority w:val="9"/>
    <w:qFormat/>
    <w:rsid w:val="00E760A6"/>
    <w:pPr>
      <w:spacing w:before="105" w:after="6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A57"/>
    <w:rPr>
      <w:b/>
      <w:bCs/>
    </w:rPr>
  </w:style>
  <w:style w:type="character" w:customStyle="1" w:styleId="apple-converted-space">
    <w:name w:val="apple-converted-space"/>
    <w:basedOn w:val="a0"/>
    <w:rsid w:val="007A2A57"/>
  </w:style>
  <w:style w:type="character" w:styleId="a5">
    <w:name w:val="Hyperlink"/>
    <w:basedOn w:val="a0"/>
    <w:uiPriority w:val="99"/>
    <w:unhideWhenUsed/>
    <w:rsid w:val="007A2A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60A6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60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E760A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60A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2033BB06B3DF0AFFB8EA590D93149F83FD8F907662515EAA8020E3DBs5m2F" TargetMode="External"/><Relationship Id="rId12" Type="http://schemas.openxmlformats.org/officeDocument/2006/relationships/hyperlink" Target="consultantplus://offline/ref=B82033BB06B3DF0AFFB8EA590D93149F83FA8E937263515EAA8020E3DBs5m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heg.ru" TargetMode="External"/><Relationship Id="rId11" Type="http://schemas.openxmlformats.org/officeDocument/2006/relationships/hyperlink" Target="http://www.zelenec.ru/page/579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zelenec.ru/page/579/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82033BB06B3DF0AFFB8EA590D93149F83FA8E937263515EAA8020E3DBs5m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2015-02-10T06:42:00Z</cp:lastPrinted>
  <dcterms:created xsi:type="dcterms:W3CDTF">2015-02-05T08:25:00Z</dcterms:created>
  <dcterms:modified xsi:type="dcterms:W3CDTF">2015-02-10T06:43:00Z</dcterms:modified>
</cp:coreProperties>
</file>