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908CF" w:rsidTr="006908C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08CF" w:rsidRDefault="006908C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6908CF" w:rsidRDefault="006908C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6908CF" w:rsidRDefault="006908C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6908CF" w:rsidRDefault="006908C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6908CF" w:rsidRDefault="006908C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6908CF" w:rsidRDefault="006908C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6908CF" w:rsidRDefault="006908C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08CF" w:rsidRDefault="006908C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0797DE9" wp14:editId="26C85542">
                  <wp:extent cx="940435" cy="882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08CF" w:rsidRDefault="006908C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6908CF" w:rsidRDefault="006908C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6908CF" w:rsidRDefault="006908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6908CF" w:rsidRDefault="006908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6908CF" w:rsidRDefault="006908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6908CF" w:rsidRDefault="006908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6908CF" w:rsidRDefault="006908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6908CF" w:rsidRDefault="006908CF" w:rsidP="006908C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6908CF" w:rsidRDefault="006908CF" w:rsidP="006908C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908CF" w:rsidRDefault="006908CF" w:rsidP="006908C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6908CF" w:rsidRDefault="006908CF" w:rsidP="006908CF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6908CF" w:rsidRDefault="006908CF" w:rsidP="006908CF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6908CF" w:rsidRDefault="006908CF" w:rsidP="006908CF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18.01.2024г 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 xml:space="preserve"> №0</w:t>
      </w:r>
      <w:r>
        <w:rPr>
          <w:sz w:val="24"/>
          <w:szCs w:val="24"/>
          <w:u w:val="single"/>
          <w:lang w:eastAsia="zh-CN"/>
        </w:rPr>
        <w:t xml:space="preserve">1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6908CF" w:rsidRDefault="006908CF" w:rsidP="006908CF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6908CF" w:rsidRDefault="006908CF" w:rsidP="006908CF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Об изменений  адреса  на земельный участок, с кадастровым номером </w:t>
      </w:r>
      <w:r w:rsidRPr="006908CF">
        <w:rPr>
          <w:b/>
          <w:sz w:val="26"/>
          <w:szCs w:val="26"/>
        </w:rPr>
        <w:t>01:07:1300003:16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общей площадью</w:t>
      </w:r>
      <w:r>
        <w:rPr>
          <w:b/>
          <w:sz w:val="26"/>
          <w:szCs w:val="26"/>
        </w:rPr>
        <w:t xml:space="preserve"> </w:t>
      </w:r>
      <w:r w:rsidRPr="006908CF">
        <w:rPr>
          <w:b/>
          <w:sz w:val="26"/>
          <w:szCs w:val="26"/>
        </w:rPr>
        <w:t>5000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кв.м</w:t>
      </w:r>
      <w:proofErr w:type="spellEnd"/>
      <w:r>
        <w:rPr>
          <w:b/>
          <w:sz w:val="26"/>
          <w:szCs w:val="26"/>
        </w:rPr>
        <w:t xml:space="preserve">., </w:t>
      </w:r>
      <w:r>
        <w:rPr>
          <w:b/>
          <w:sz w:val="26"/>
          <w:szCs w:val="26"/>
        </w:rPr>
        <w:t xml:space="preserve">расположенному по адресу: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>
        <w:rPr>
          <w:b/>
          <w:sz w:val="28"/>
          <w:szCs w:val="28"/>
        </w:rPr>
        <w:t>Советская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81</w:t>
      </w:r>
    </w:p>
    <w:p w:rsidR="006908CF" w:rsidRDefault="006908CF" w:rsidP="006908C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6908CF" w:rsidRDefault="006908CF" w:rsidP="006908C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6908CF" w:rsidRDefault="006908CF" w:rsidP="006908CF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6908CF" w:rsidRDefault="006908CF" w:rsidP="006908CF">
      <w:pPr>
        <w:ind w:left="-284" w:right="-143"/>
        <w:jc w:val="center"/>
        <w:rPr>
          <w:sz w:val="16"/>
          <w:szCs w:val="16"/>
        </w:rPr>
      </w:pPr>
    </w:p>
    <w:p w:rsidR="006908CF" w:rsidRPr="006908CF" w:rsidRDefault="006908CF" w:rsidP="006908CF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</w:t>
      </w:r>
      <w:r w:rsidRPr="006908CF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6908CF">
        <w:rPr>
          <w:sz w:val="28"/>
          <w:szCs w:val="28"/>
        </w:rPr>
        <w:t xml:space="preserve"> Промышленная, 14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</w:t>
      </w:r>
      <w:r w:rsidRPr="006908CF">
        <w:rPr>
          <w:sz w:val="28"/>
          <w:szCs w:val="28"/>
        </w:rPr>
        <w:t>Советская, 81</w:t>
      </w:r>
      <w:r>
        <w:rPr>
          <w:sz w:val="28"/>
          <w:szCs w:val="28"/>
        </w:rPr>
        <w:t>.</w:t>
      </w:r>
    </w:p>
    <w:p w:rsidR="006908CF" w:rsidRDefault="006908CF" w:rsidP="006908CF">
      <w:pPr>
        <w:tabs>
          <w:tab w:val="left" w:pos="420"/>
          <w:tab w:val="center" w:pos="4676"/>
        </w:tabs>
        <w:ind w:left="-284"/>
        <w:jc w:val="both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6908CF" w:rsidRDefault="006908CF" w:rsidP="006908CF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6908CF" w:rsidRDefault="006908CF" w:rsidP="006908CF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6908CF" w:rsidRDefault="006908CF" w:rsidP="006908CF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6908CF" w:rsidRPr="006908CF" w:rsidRDefault="006908CF" w:rsidP="006908CF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 w:rsidSect="006908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A"/>
    <w:rsid w:val="003134F7"/>
    <w:rsid w:val="006908CF"/>
    <w:rsid w:val="008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C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C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2024-01-18T12:22:00Z</dcterms:created>
  <dcterms:modified xsi:type="dcterms:W3CDTF">2024-01-18T12:30:00Z</dcterms:modified>
</cp:coreProperties>
</file>