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85" w:type="dxa"/>
        <w:tblInd w:w="-356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430"/>
        <w:gridCol w:w="2118"/>
        <w:gridCol w:w="4237"/>
      </w:tblGrid>
      <w:tr w:rsidR="00933970" w:rsidTr="00933970">
        <w:trPr>
          <w:cantSplit/>
          <w:trHeight w:val="2024"/>
        </w:trPr>
        <w:tc>
          <w:tcPr>
            <w:tcW w:w="443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933970" w:rsidRDefault="00933970" w:rsidP="00814ACA">
            <w:pPr>
              <w:keepNext/>
              <w:keepLines/>
              <w:spacing w:after="0"/>
              <w:jc w:val="center"/>
              <w:outlineLvl w:val="4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РЕСПУБЛИКА АДЫГЕЯ</w:t>
            </w:r>
          </w:p>
          <w:p w:rsidR="00933970" w:rsidRDefault="00933970" w:rsidP="00814ACA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Администрация</w:t>
            </w:r>
          </w:p>
          <w:p w:rsidR="00933970" w:rsidRDefault="00933970" w:rsidP="00814ACA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МО «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Мамхегское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 xml:space="preserve"> сельское</w:t>
            </w:r>
          </w:p>
          <w:p w:rsidR="00933970" w:rsidRDefault="00933970" w:rsidP="00814ACA">
            <w:pPr>
              <w:spacing w:after="0" w:line="20" w:lineRule="atLeast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поселение»</w:t>
            </w:r>
          </w:p>
          <w:p w:rsidR="00933970" w:rsidRDefault="00933970" w:rsidP="00814ACA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 xml:space="preserve">385440, а.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Мамхег</w:t>
            </w:r>
            <w:proofErr w:type="spellEnd"/>
            <w:proofErr w:type="gramStart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,,</w:t>
            </w:r>
            <w:proofErr w:type="gramEnd"/>
          </w:p>
          <w:p w:rsidR="00933970" w:rsidRDefault="00933970" w:rsidP="00814ACA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ул. Советская,54а.</w:t>
            </w:r>
          </w:p>
          <w:p w:rsidR="00933970" w:rsidRDefault="00933970" w:rsidP="00814ACA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88-777-3-9-22-34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933970" w:rsidRDefault="00933970" w:rsidP="00814ACA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D7770B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object w:dxaOrig="1470" w:dyaOrig="13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.75pt" o:ole="" fillcolor="window">
                  <v:imagedata r:id="rId4" o:title=""/>
                </v:shape>
                <o:OLEObject Type="Embed" ProgID="MSDraw" ShapeID="_x0000_i1025" DrawAspect="Content" ObjectID="_1739350934" r:id="rId5"/>
              </w:object>
            </w:r>
          </w:p>
        </w:tc>
        <w:tc>
          <w:tcPr>
            <w:tcW w:w="4237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933970" w:rsidRDefault="00933970" w:rsidP="00814ACA">
            <w:pPr>
              <w:keepNext/>
              <w:keepLines/>
              <w:spacing w:after="0"/>
              <w:jc w:val="center"/>
              <w:outlineLvl w:val="4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АДЫГЭ РЕСПУБЛИК</w:t>
            </w:r>
          </w:p>
          <w:p w:rsidR="00933970" w:rsidRDefault="00933970" w:rsidP="00814ACA">
            <w:pPr>
              <w:keepNext/>
              <w:keepLines/>
              <w:spacing w:after="0"/>
              <w:jc w:val="center"/>
              <w:outlineLvl w:val="4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Муниципальнэобразованиеу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 xml:space="preserve">                     «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Мамхыгъэчъып</w:t>
            </w:r>
            <w:proofErr w:type="spellEnd"/>
            <w:proofErr w:type="gramStart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val="en-US"/>
              </w:rPr>
              <w:t>I</w:t>
            </w:r>
            <w:proofErr w:type="gramEnd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э кой»</w:t>
            </w:r>
          </w:p>
          <w:p w:rsidR="00933970" w:rsidRDefault="00933970" w:rsidP="00814ACA">
            <w:pPr>
              <w:spacing w:after="0"/>
              <w:ind w:left="283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иадминистрацие</w:t>
            </w:r>
            <w:proofErr w:type="spellEnd"/>
          </w:p>
          <w:p w:rsidR="00933970" w:rsidRDefault="00933970" w:rsidP="00814ACA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 xml:space="preserve">385440,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къ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Мамхэгъ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,</w:t>
            </w:r>
          </w:p>
          <w:p w:rsidR="00933970" w:rsidRDefault="00933970" w:rsidP="00814ACA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ур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Советскэм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, 54а.</w:t>
            </w:r>
          </w:p>
          <w:p w:rsidR="00933970" w:rsidRDefault="00933970" w:rsidP="00814ACA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  <w:t>88-777-3-9-22-34</w:t>
            </w:r>
          </w:p>
        </w:tc>
      </w:tr>
    </w:tbl>
    <w:p w:rsidR="00933970" w:rsidRDefault="00933970" w:rsidP="00933970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933970" w:rsidRDefault="00933970" w:rsidP="0093397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РАСПОРЯЖЕНИЕ</w:t>
      </w:r>
    </w:p>
    <w:p w:rsidR="00933970" w:rsidRDefault="00933970" w:rsidP="0093397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Администрации муниципального образования</w:t>
      </w:r>
    </w:p>
    <w:p w:rsidR="00933970" w:rsidRDefault="00933970" w:rsidP="0093397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</w:rPr>
        <w:t>Ммхегегсое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сельское поселение»</w:t>
      </w:r>
    </w:p>
    <w:p w:rsidR="00933970" w:rsidRDefault="00933970" w:rsidP="0093397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933970" w:rsidRDefault="00933970" w:rsidP="00933970">
      <w:pPr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от 03.03.2023 г. №</w:t>
      </w:r>
      <w:bookmarkStart w:id="0" w:name="_GoBack"/>
      <w:bookmarkEnd w:id="0"/>
      <w:r>
        <w:rPr>
          <w:rFonts w:ascii="Times New Roman" w:eastAsia="Times New Roman" w:hAnsi="Times New Roman"/>
          <w:b/>
          <w:sz w:val="28"/>
          <w:szCs w:val="28"/>
        </w:rPr>
        <w:t xml:space="preserve">03-р                                                                          а. 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Мамхег</w:t>
      </w:r>
      <w:proofErr w:type="spellEnd"/>
    </w:p>
    <w:p w:rsidR="00933970" w:rsidRDefault="00933970" w:rsidP="00933970">
      <w:pPr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W w:w="0" w:type="auto"/>
        <w:tblCellSpacing w:w="0" w:type="dxa"/>
        <w:tblInd w:w="-14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027"/>
      </w:tblGrid>
      <w:tr w:rsidR="00933970" w:rsidTr="00814ACA">
        <w:trPr>
          <w:tblCellSpacing w:w="0" w:type="dxa"/>
        </w:trPr>
        <w:tc>
          <w:tcPr>
            <w:tcW w:w="10027" w:type="dxa"/>
            <w:shd w:val="clear" w:color="auto" w:fill="FFFFFF"/>
            <w:hideMark/>
          </w:tcPr>
          <w:p w:rsidR="00933970" w:rsidRDefault="00933970" w:rsidP="0093397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«О приёме на работу на безвозмездной основе к обязательным работам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Аташукова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Рамзина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Заурбиевича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» </w:t>
            </w:r>
          </w:p>
        </w:tc>
      </w:tr>
    </w:tbl>
    <w:p w:rsidR="00933970" w:rsidRDefault="00933970" w:rsidP="0093397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ahoma" w:eastAsia="Times New Roman" w:hAnsi="Tahoma" w:cs="Tahoma"/>
          <w:sz w:val="28"/>
          <w:szCs w:val="28"/>
        </w:rPr>
        <w:t> </w:t>
      </w:r>
    </w:p>
    <w:p w:rsidR="00933970" w:rsidRDefault="00933970" w:rsidP="009339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ahoma" w:eastAsia="Times New Roman" w:hAnsi="Tahoma" w:cs="Tahoma"/>
          <w:color w:val="4A5562"/>
          <w:sz w:val="28"/>
          <w:szCs w:val="28"/>
        </w:rPr>
        <w:t xml:space="preserve">    </w:t>
      </w:r>
      <w:r>
        <w:rPr>
          <w:rFonts w:ascii="Times New Roman" w:eastAsia="Times New Roman" w:hAnsi="Times New Roman"/>
          <w:sz w:val="28"/>
          <w:szCs w:val="28"/>
        </w:rPr>
        <w:t>На основании Постановления  о  направлении лица,  которому  назначено  административное наказание в виде обязательных работ, к месту отбывания наказания  от 26.10.2022г. № 01021/22/154287;</w:t>
      </w:r>
    </w:p>
    <w:p w:rsidR="00933970" w:rsidRDefault="00933970" w:rsidP="0093397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4A5562"/>
          <w:sz w:val="28"/>
          <w:szCs w:val="28"/>
        </w:rPr>
      </w:pPr>
    </w:p>
    <w:p w:rsidR="00933970" w:rsidRDefault="00933970" w:rsidP="009339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1. Принять на безвозмездной основе в администрацию муниципального образования «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Мамхегское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сельское поселение» для выполнения бесплатных общественно полезных работ, административно наказанного к обязательным работам </w:t>
      </w:r>
      <w:proofErr w:type="spellStart"/>
      <w:r w:rsidRPr="00933970">
        <w:rPr>
          <w:rFonts w:ascii="Times New Roman" w:eastAsia="Times New Roman" w:hAnsi="Times New Roman"/>
          <w:bCs/>
          <w:color w:val="000000"/>
          <w:sz w:val="28"/>
          <w:szCs w:val="28"/>
        </w:rPr>
        <w:t>Аташукова</w:t>
      </w:r>
      <w:proofErr w:type="spellEnd"/>
      <w:r w:rsidRPr="0093397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933970">
        <w:rPr>
          <w:rFonts w:ascii="Times New Roman" w:eastAsia="Times New Roman" w:hAnsi="Times New Roman"/>
          <w:bCs/>
          <w:color w:val="000000"/>
          <w:sz w:val="28"/>
          <w:szCs w:val="28"/>
        </w:rPr>
        <w:t>Рамзина</w:t>
      </w:r>
      <w:proofErr w:type="spellEnd"/>
      <w:r w:rsidRPr="0093397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933970">
        <w:rPr>
          <w:rFonts w:ascii="Times New Roman" w:eastAsia="Times New Roman" w:hAnsi="Times New Roman"/>
          <w:bCs/>
          <w:color w:val="000000"/>
          <w:sz w:val="28"/>
          <w:szCs w:val="28"/>
        </w:rPr>
        <w:t>Заурбиевича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>, 04.04.1994 года  рождения с  03.03.2023г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933970" w:rsidRDefault="00933970" w:rsidP="009339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2. Установить срок работ, на основании  постановления судебного пристава-исполнителя </w:t>
      </w:r>
      <w:r>
        <w:rPr>
          <w:rFonts w:ascii="Times New Roman" w:eastAsia="Times New Roman" w:hAnsi="Times New Roman"/>
          <w:sz w:val="28"/>
          <w:szCs w:val="28"/>
        </w:rPr>
        <w:t xml:space="preserve">от 26.10.2022г. № 01021/22/154287 </w:t>
      </w:r>
      <w:r>
        <w:rPr>
          <w:rFonts w:ascii="Times New Roman" w:eastAsia="Times New Roman" w:hAnsi="Times New Roman"/>
          <w:color w:val="000000"/>
          <w:sz w:val="28"/>
          <w:szCs w:val="28"/>
        </w:rPr>
        <w:t>по 4 часа в день общий срок 120 часов.</w:t>
      </w:r>
    </w:p>
    <w:p w:rsidR="00933970" w:rsidRDefault="00933970" w:rsidP="009339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 3. Определить вид работ, выполняемых административно наказанного: уборка территории  муниципального образования «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Мамхегского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сельского поселения» от мусора и твердых бытовых отходов, скашивания от сорной растительности на территории администрации муниципального образования «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Мамхегское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сельское поселение»; иные общедоступные виды трудовой деятельности, не требующие предварительной и профессиональной подготовки.</w:t>
      </w:r>
    </w:p>
    <w:p w:rsidR="00933970" w:rsidRDefault="00933970" w:rsidP="009339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4. Установить следующий график работы административно-наказанного:</w:t>
      </w:r>
    </w:p>
    <w:p w:rsidR="00933970" w:rsidRDefault="00933970" w:rsidP="009339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- начало работы </w:t>
      </w:r>
      <w:r>
        <w:rPr>
          <w:rFonts w:ascii="Times New Roman" w:eastAsia="Times New Roman" w:hAnsi="Times New Roman"/>
          <w:sz w:val="28"/>
          <w:szCs w:val="28"/>
        </w:rPr>
        <w:t>09:00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часов.</w:t>
      </w:r>
    </w:p>
    <w:p w:rsidR="00933970" w:rsidRDefault="00933970" w:rsidP="009339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- время обязательных работ не может превышать четырех часов в выходные дни и в дни, когда административно наказанный не занят на основной работе, службе или учебе; в рабочие дни – двух часов после окончания работы, службы или учебы, а с согласия административно наказанного – четырех часов.</w:t>
      </w:r>
    </w:p>
    <w:p w:rsidR="00933970" w:rsidRDefault="00933970" w:rsidP="009339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  - ежедневно, не менее 12 часов в неделю. При наличии уважительных причин судебный пристав-исполнитель вправе разрешить административно-наказанному проработать в течение недели меньшее количество часов.</w:t>
      </w:r>
    </w:p>
    <w:p w:rsidR="00933970" w:rsidRDefault="00933970" w:rsidP="009339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н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>е привлекать административно-наказанного к обязательным работам к выполнению работ в ночное время с 21 до 7 часов.</w:t>
      </w:r>
    </w:p>
    <w:p w:rsidR="00933970" w:rsidRDefault="00933970" w:rsidP="009339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5.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Ответственным за ведение ежедневного табеля о количестве отработанных часов, осуществлении контроля за выполнением административно наказанного установленной работы, направлением табеля в Шовгеновский районный отдел судебных приставов Управление Федеральной службы судебных приставов по РА и информирование судебного пристава-исполнителя  о не выходе административно наказанного на работу, а также допущенных им нарушениях трудовой дисциплины, назначить  специалиста первой категории администрации муниципального образования «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Мамхегское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сельское поселение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» Набокова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Азамата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Анзауровича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933970" w:rsidRDefault="00933970" w:rsidP="009339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933970" w:rsidRDefault="00933970" w:rsidP="009339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933970" w:rsidRDefault="00933970" w:rsidP="009339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933970" w:rsidRDefault="00933970" w:rsidP="009339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И.о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.г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>лавы администрации</w:t>
      </w:r>
    </w:p>
    <w:p w:rsidR="00933970" w:rsidRDefault="00933970" w:rsidP="009339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муниципального образования</w:t>
      </w:r>
    </w:p>
    <w:p w:rsidR="00933970" w:rsidRDefault="00933970" w:rsidP="009339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Мамхегское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сельское поселение»                                            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М.Р.Зафесов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933970" w:rsidRDefault="00933970" w:rsidP="009339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933970" w:rsidRDefault="00933970" w:rsidP="009339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933970" w:rsidRDefault="00933970" w:rsidP="009339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933970" w:rsidRDefault="00933970" w:rsidP="009339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933970" w:rsidRDefault="00933970" w:rsidP="0093397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С данным распоряжением, а также с правилами </w:t>
      </w:r>
    </w:p>
    <w:p w:rsidR="00933970" w:rsidRPr="00B13557" w:rsidRDefault="00933970" w:rsidP="00933970">
      <w:pPr>
        <w:shd w:val="clear" w:color="auto" w:fill="FFFFFF"/>
        <w:spacing w:after="0" w:line="240" w:lineRule="auto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внутреннего трудового распорядка, правилами техники безопасности и производственной санитарии </w:t>
      </w:r>
      <w:r w:rsidRPr="00B13557">
        <w:rPr>
          <w:rFonts w:ascii="Times New Roman" w:eastAsia="Times New Roman" w:hAnsi="Times New Roman"/>
          <w:color w:val="000000"/>
          <w:sz w:val="28"/>
          <w:szCs w:val="28"/>
        </w:rPr>
        <w:t>ознакомился:</w:t>
      </w:r>
      <w:r w:rsidRPr="00B13557">
        <w:rPr>
          <w:rFonts w:eastAsia="Times New Roman"/>
          <w:sz w:val="28"/>
          <w:szCs w:val="28"/>
        </w:rPr>
        <w:t xml:space="preserve">______________________________ </w:t>
      </w:r>
    </w:p>
    <w:p w:rsidR="00933970" w:rsidRDefault="00933970" w:rsidP="00933970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</w:rPr>
        <w:t>Аташуков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</w:rPr>
        <w:t>Рамзин</w:t>
      </w:r>
      <w:proofErr w:type="spellEnd"/>
      <w:r w:rsidRPr="0093397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933970">
        <w:rPr>
          <w:rFonts w:ascii="Times New Roman" w:eastAsia="Times New Roman" w:hAnsi="Times New Roman"/>
          <w:bCs/>
          <w:color w:val="000000"/>
          <w:sz w:val="28"/>
          <w:szCs w:val="28"/>
        </w:rPr>
        <w:t>Заурбиевича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03.03.2023г.</w:t>
      </w:r>
    </w:p>
    <w:p w:rsidR="00933970" w:rsidRDefault="00933970" w:rsidP="00933970"/>
    <w:p w:rsidR="00933970" w:rsidRDefault="00933970" w:rsidP="00933970"/>
    <w:p w:rsidR="00933970" w:rsidRDefault="00933970" w:rsidP="00933970"/>
    <w:p w:rsidR="00933970" w:rsidRDefault="00933970" w:rsidP="00933970"/>
    <w:p w:rsidR="00933970" w:rsidRDefault="00933970" w:rsidP="00933970"/>
    <w:p w:rsidR="00933970" w:rsidRDefault="00933970" w:rsidP="00933970"/>
    <w:p w:rsidR="00933970" w:rsidRDefault="00933970" w:rsidP="00933970"/>
    <w:p w:rsidR="00AD6B8C" w:rsidRDefault="00AD6B8C"/>
    <w:sectPr w:rsidR="00AD6B8C" w:rsidSect="004B081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3970"/>
    <w:rsid w:val="00933970"/>
    <w:rsid w:val="00AD6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508</Words>
  <Characters>2900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2023-03-03T09:16:00Z</cp:lastPrinted>
  <dcterms:created xsi:type="dcterms:W3CDTF">2023-03-03T09:06:00Z</dcterms:created>
  <dcterms:modified xsi:type="dcterms:W3CDTF">2023-03-03T09:16:00Z</dcterms:modified>
</cp:coreProperties>
</file>