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031FE" w:rsidRPr="007031FE" w14:paraId="679066E7" w14:textId="77777777" w:rsidTr="00322281">
        <w:trPr>
          <w:trHeight w:val="2410"/>
        </w:trPr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4AB836B8" w14:textId="77777777" w:rsidR="007031FE" w:rsidRPr="007031FE" w:rsidRDefault="007031FE" w:rsidP="007031FE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РЕСПУБЛИКА АДЫГЕЯ</w:t>
            </w:r>
          </w:p>
          <w:p w14:paraId="181815B3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</w:t>
            </w:r>
          </w:p>
          <w:p w14:paraId="6F053A3C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</w:t>
            </w: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МО 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«</w:t>
            </w: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Мамхегское сельское</w:t>
            </w:r>
          </w:p>
          <w:p w14:paraId="3697F134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                   </w:t>
            </w: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поселение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»                                      </w:t>
            </w:r>
          </w:p>
          <w:p w14:paraId="7E0D36D2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а. Мамхег, </w:t>
            </w:r>
          </w:p>
          <w:p w14:paraId="5BFD1BCF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ул. Советская,54а. </w:t>
            </w:r>
          </w:p>
          <w:p w14:paraId="1820C86A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262"/>
              <w:jc w:val="center"/>
              <w:rPr>
                <w:rFonts w:eastAsia="Times New Roman" w:cs="Calibri"/>
                <w:lang w:val="en-US"/>
              </w:rPr>
            </w:pP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3CB559C8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eastAsia="Times New Roman" w:cs="Calibri"/>
                <w:lang w:val="en-US"/>
              </w:rPr>
            </w:pPr>
            <w:r w:rsidRPr="007031FE">
              <w:rPr>
                <w:rFonts w:eastAsia="Times New Roman" w:cs="Calibri"/>
                <w:noProof/>
                <w:lang w:eastAsia="ru-RU"/>
              </w:rPr>
              <w:drawing>
                <wp:inline distT="0" distB="0" distL="0" distR="0" wp14:anchorId="3D5E1B1C" wp14:editId="5E42D730">
                  <wp:extent cx="9429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14:paraId="14422E3E" w14:textId="77777777" w:rsidR="007031FE" w:rsidRPr="007031FE" w:rsidRDefault="007031FE" w:rsidP="007031FE">
            <w:pPr>
              <w:keepNext/>
              <w:widowControl w:val="0"/>
              <w:autoSpaceDE w:val="0"/>
              <w:autoSpaceDN w:val="0"/>
              <w:adjustRightInd w:val="0"/>
              <w:spacing w:before="120" w:after="0" w:line="20" w:lineRule="atLeast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АДЫГЭ РЕСПУБЛИК</w:t>
            </w:r>
          </w:p>
          <w:p w14:paraId="49F4B92B" w14:textId="77777777" w:rsidR="007031FE" w:rsidRPr="007031FE" w:rsidRDefault="007031FE" w:rsidP="007031F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Муниципальнэ образованиеу</w:t>
            </w:r>
          </w:p>
          <w:p w14:paraId="4C708CBF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«</w:t>
            </w: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Мамхыгъэ чъыпIэ кой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»</w:t>
            </w:r>
          </w:p>
          <w:p w14:paraId="14D46B55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иадминистрацие</w:t>
            </w:r>
          </w:p>
          <w:p w14:paraId="34265D98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385440, </w:t>
            </w: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къ. Мамхэгъ,</w:t>
            </w:r>
          </w:p>
          <w:p w14:paraId="3EE14F29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7031F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ур. Советскэм, 54а.</w:t>
            </w:r>
          </w:p>
          <w:p w14:paraId="64A6A18C" w14:textId="77777777" w:rsidR="007031FE" w:rsidRPr="007031FE" w:rsidRDefault="007031FE" w:rsidP="00703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2"/>
              <w:jc w:val="center"/>
              <w:rPr>
                <w:rFonts w:eastAsia="Times New Roman" w:cs="Calibri"/>
                <w:lang w:val="en-US"/>
              </w:rPr>
            </w:pP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88-777-3-9-2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-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7031FE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</w:tr>
    </w:tbl>
    <w:p w14:paraId="29C88D1A" w14:textId="77777777" w:rsidR="007031FE" w:rsidRPr="007031FE" w:rsidRDefault="007031FE" w:rsidP="007031F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DD9E87A" w14:textId="77777777" w:rsidR="007031FE" w:rsidRPr="007031FE" w:rsidRDefault="007031FE" w:rsidP="007031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031FE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Постановление</w:t>
      </w:r>
    </w:p>
    <w:p w14:paraId="7BB8557A" w14:textId="77777777" w:rsidR="007031FE" w:rsidRPr="007031FE" w:rsidRDefault="007031FE" w:rsidP="007031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031FE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Администрации Муниципального образования</w:t>
      </w:r>
    </w:p>
    <w:p w14:paraId="69B41C42" w14:textId="77777777" w:rsidR="007031FE" w:rsidRDefault="007031FE" w:rsidP="007031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031FE">
        <w:rPr>
          <w:rFonts w:ascii="Times New Roman" w:eastAsia="Times New Roman" w:hAnsi="Times New Roman"/>
          <w:b/>
          <w:sz w:val="28"/>
          <w:szCs w:val="28"/>
          <w:lang w:eastAsia="zh-CN"/>
        </w:rPr>
        <w:t>«Мамхегское сельское поселение»</w:t>
      </w:r>
    </w:p>
    <w:p w14:paraId="400299C7" w14:textId="77777777" w:rsidR="007031FE" w:rsidRPr="007031FE" w:rsidRDefault="007031FE" w:rsidP="007031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3DAD0264" w14:textId="77777777" w:rsidR="007031FE" w:rsidRPr="007031FE" w:rsidRDefault="007031FE" w:rsidP="007031FE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14:paraId="31419E2E" w14:textId="3E07B071" w:rsidR="007031FE" w:rsidRDefault="005122F5" w:rsidP="007031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от 12</w:t>
      </w:r>
      <w:r w:rsidR="007031FE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.04</w:t>
      </w:r>
      <w:r w:rsidR="007031FE" w:rsidRPr="007031FE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.2021</w:t>
      </w:r>
      <w:r w:rsidR="007031FE" w:rsidRPr="007031FE">
        <w:rPr>
          <w:rFonts w:ascii="Times New Roman" w:eastAsia="Times New Roman" w:hAnsi="Times New Roman"/>
          <w:color w:val="0D0D0D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№ 12</w:t>
      </w:r>
      <w:r w:rsidR="007031FE" w:rsidRPr="007031FE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                                                                             а.Мамхег</w:t>
      </w:r>
      <w:r w:rsidR="007031FE" w:rsidRPr="007031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ED2493A" w14:textId="77777777" w:rsidR="007031FE" w:rsidRDefault="007031FE" w:rsidP="007031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25FDAB" w14:textId="77777777" w:rsidR="007031FE" w:rsidRPr="007031FE" w:rsidRDefault="007031FE" w:rsidP="007031FE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14:paraId="1D6F7164" w14:textId="77777777" w:rsidR="007031FE" w:rsidRDefault="007031FE" w:rsidP="0070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703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3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3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3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комиссии по адаптации неформального</w:t>
      </w:r>
    </w:p>
    <w:p w14:paraId="73CB67E4" w14:textId="6AA4D928" w:rsidR="008818EB" w:rsidRPr="00EB123B" w:rsidRDefault="007031FE" w:rsidP="0070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31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рынка труда и борьбе с  нарушениями трудовых прав работников муниципального образования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«Мамхегское сельское поселение</w:t>
      </w:r>
      <w:r w:rsidR="008818EB" w:rsidRPr="00EB12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14:paraId="5D5D86D2" w14:textId="77777777" w:rsidR="008818EB" w:rsidRPr="00EB123B" w:rsidRDefault="008818EB" w:rsidP="0088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809FCD4" w14:textId="77777777" w:rsidR="008818EB" w:rsidRDefault="008818EB" w:rsidP="008818EB">
      <w:pPr>
        <w:rPr>
          <w:rFonts w:eastAsia="Times New Roman"/>
          <w:lang w:eastAsia="ru-RU"/>
        </w:rPr>
      </w:pPr>
    </w:p>
    <w:p w14:paraId="244FF90F" w14:textId="77777777" w:rsidR="007031FE" w:rsidRPr="00EB123B" w:rsidRDefault="007031FE" w:rsidP="008818EB">
      <w:pPr>
        <w:rPr>
          <w:rFonts w:eastAsia="Times New Roman"/>
          <w:lang w:eastAsia="ru-RU"/>
        </w:rPr>
      </w:pPr>
    </w:p>
    <w:p w14:paraId="62354959" w14:textId="77777777" w:rsidR="008818EB" w:rsidRDefault="008818EB" w:rsidP="0088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1232"/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7" w:anchor="/document/10164333/entry/7203" w:history="1">
        <w:r w:rsidRPr="00EB123B">
          <w:rPr>
            <w:rStyle w:val="a3"/>
            <w:rFonts w:ascii="Times New Roman" w:eastAsia="Times New Roman" w:hAnsi="Times New Roman"/>
            <w:bCs/>
            <w:sz w:val="28"/>
            <w:szCs w:val="28"/>
            <w:lang w:eastAsia="ru-RU"/>
          </w:rPr>
          <w:t>ч. 3 ст. 7.2</w:t>
        </w:r>
      </w:hyperlink>
      <w:r w:rsidRPr="00EB123B">
        <w:rPr>
          <w:rFonts w:ascii="Times New Roman" w:eastAsia="Times New Roman" w:hAnsi="Times New Roman"/>
          <w:bCs/>
          <w:sz w:val="28"/>
          <w:szCs w:val="28"/>
          <w:lang w:eastAsia="ru-RU"/>
        </w:rPr>
        <w:t> Закона РФ от 19.04.1991 № 1032 «О занятости населения в Российской Федерации»</w:t>
      </w: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EB4F51D" w14:textId="77777777" w:rsidR="007031FE" w:rsidRPr="00EB123B" w:rsidRDefault="007031FE" w:rsidP="0088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BD099" w14:textId="77777777" w:rsidR="008818EB" w:rsidRDefault="008818EB" w:rsidP="008818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о комиссии по адаптации неформального рынка труда и борьбе с нарушениями трудовых прав работников муниципального образования </w:t>
      </w: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448E3B53" w14:textId="2ECFD44A" w:rsidR="008818EB" w:rsidRDefault="008818EB" w:rsidP="0088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</w:t>
      </w:r>
      <w:r w:rsidR="007031F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газете «Заря</w:t>
      </w: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муниципального образования </w:t>
      </w:r>
      <w:r w:rsidR="007031FE">
        <w:rPr>
          <w:rFonts w:ascii="Times New Roman" w:eastAsia="Times New Roman" w:hAnsi="Times New Roman"/>
          <w:sz w:val="28"/>
          <w:szCs w:val="28"/>
          <w:lang w:eastAsia="ru-RU"/>
        </w:rPr>
        <w:t>«Мамхегское сельское поселение»</w:t>
      </w: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F86AC68" w14:textId="77777777" w:rsidR="008818EB" w:rsidRDefault="008818EB" w:rsidP="0088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C90CFAD" w14:textId="77777777" w:rsidR="008818EB" w:rsidRPr="00EB123B" w:rsidRDefault="008818EB" w:rsidP="008818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14:paraId="2A7BD4AC" w14:textId="77777777" w:rsidR="008818EB" w:rsidRDefault="008818EB" w:rsidP="008818EB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bookmarkEnd w:id="0"/>
    <w:p w14:paraId="3B24CC2C" w14:textId="77777777" w:rsidR="007031FE" w:rsidRDefault="007031FE" w:rsidP="00703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B9795F" w14:textId="77777777" w:rsidR="007031FE" w:rsidRDefault="007031FE" w:rsidP="00703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7D7F2" w14:textId="77777777" w:rsidR="008818EB" w:rsidRDefault="008818EB" w:rsidP="00703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23B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14:paraId="02B818C7" w14:textId="2BD1F55A" w:rsidR="007031FE" w:rsidRPr="00EB123B" w:rsidRDefault="007031FE" w:rsidP="00703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«Мамхегское сельское поселение»                                               Р.А. Тахумов </w:t>
      </w:r>
    </w:p>
    <w:p w14:paraId="74A43EF8" w14:textId="77777777" w:rsidR="008818EB" w:rsidRPr="00EB123B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B123B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14:paraId="5C10AB0D" w14:textId="77777777" w:rsidR="008818EB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67EEE6A" w14:textId="77777777" w:rsidR="008818EB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E8D0012" w14:textId="77777777" w:rsidR="008818EB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835103E" w14:textId="5A637701" w:rsidR="008818EB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B123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C606E9">
        <w:rPr>
          <w:rFonts w:ascii="Times New Roman" w:hAnsi="Times New Roman"/>
          <w:bCs/>
          <w:sz w:val="28"/>
          <w:szCs w:val="28"/>
          <w:lang w:eastAsia="ru-RU"/>
        </w:rPr>
        <w:t xml:space="preserve">№1 </w:t>
      </w:r>
      <w:r w:rsidRPr="00EB123B">
        <w:rPr>
          <w:rFonts w:ascii="Times New Roman" w:hAnsi="Times New Roman"/>
          <w:bCs/>
          <w:sz w:val="28"/>
          <w:szCs w:val="28"/>
          <w:lang w:eastAsia="ru-RU"/>
        </w:rPr>
        <w:t>к постановлению</w:t>
      </w:r>
    </w:p>
    <w:p w14:paraId="326D1162" w14:textId="0CAA239A" w:rsidR="007031FE" w:rsidRDefault="00C606E9" w:rsidP="008818E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7031FE">
        <w:rPr>
          <w:rFonts w:ascii="Times New Roman" w:hAnsi="Times New Roman"/>
          <w:bCs/>
          <w:sz w:val="28"/>
          <w:szCs w:val="28"/>
          <w:lang w:eastAsia="ru-RU"/>
        </w:rPr>
        <w:t>дминистрации муниципального образования</w:t>
      </w:r>
    </w:p>
    <w:p w14:paraId="06BCF8C9" w14:textId="1D40A8CE" w:rsidR="008818EB" w:rsidRDefault="007031FE" w:rsidP="008818E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7031FE">
        <w:rPr>
          <w:rFonts w:ascii="Times New Roman" w:hAnsi="Times New Roman"/>
          <w:bCs/>
          <w:sz w:val="28"/>
          <w:szCs w:val="28"/>
          <w:lang w:eastAsia="ru-RU"/>
        </w:rPr>
        <w:t>Мамхегское сельское поселение</w:t>
      </w:r>
      <w:r w:rsidR="008818EB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14:paraId="1AA0FDD4" w14:textId="10370530" w:rsidR="008818EB" w:rsidRPr="00EB123B" w:rsidRDefault="007031FE" w:rsidP="008818E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1</w:t>
      </w:r>
      <w:r w:rsidR="005122F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.04.</w:t>
      </w:r>
      <w:r w:rsidR="008818EB">
        <w:rPr>
          <w:rFonts w:ascii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5122F5">
        <w:rPr>
          <w:rFonts w:ascii="Times New Roman" w:hAnsi="Times New Roman"/>
          <w:bCs/>
          <w:sz w:val="28"/>
          <w:szCs w:val="28"/>
          <w:lang w:eastAsia="ru-RU"/>
        </w:rPr>
        <w:t xml:space="preserve"> г. № 12</w:t>
      </w:r>
    </w:p>
    <w:p w14:paraId="2D367A72" w14:textId="77777777" w:rsidR="008818EB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E042562" w14:textId="77777777" w:rsidR="008818EB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01ADC66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54C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14:paraId="4185E695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54C">
        <w:rPr>
          <w:rFonts w:ascii="Times New Roman" w:hAnsi="Times New Roman"/>
          <w:b/>
          <w:bCs/>
          <w:sz w:val="28"/>
          <w:szCs w:val="28"/>
          <w:lang w:eastAsia="ru-RU"/>
        </w:rPr>
        <w:t>О КОМИССИИ ПО АДАПТАЦИИ НЕФОРМАЛЬНОГО РЫНКА ТРУДА</w:t>
      </w:r>
    </w:p>
    <w:p w14:paraId="48EBBE71" w14:textId="4436BB31" w:rsidR="008818EB" w:rsidRPr="007031FE" w:rsidRDefault="008818EB" w:rsidP="007031FE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31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БОРЬБЕ С НАРУШЕНИЯМИ ТРУДОВЫХ ПРАВ РАБОТНИКОВ НА ТЕРРИТОРИИ </w:t>
      </w:r>
      <w:r w:rsidR="007031FE">
        <w:rPr>
          <w:rFonts w:ascii="Times New Roman" w:hAnsi="Times New Roman"/>
          <w:b/>
          <w:bCs/>
          <w:sz w:val="28"/>
          <w:szCs w:val="28"/>
          <w:lang w:eastAsia="ru-RU"/>
        </w:rPr>
        <w:t>ОБРАЗОВАНИЯ «МАМХЕГСКОЕ СЕЛЬСКОЕ ПОСЕЛЕНИЕ»</w:t>
      </w:r>
    </w:p>
    <w:p w14:paraId="16F5C680" w14:textId="77777777" w:rsidR="008818EB" w:rsidRPr="0068454C" w:rsidRDefault="008818EB" w:rsidP="008818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DCCE0FB" w14:textId="77777777" w:rsidR="008818EB" w:rsidRPr="0068454C" w:rsidRDefault="008818EB" w:rsidP="008818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54C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67DFFE22" w14:textId="77777777" w:rsidR="008818EB" w:rsidRPr="0068454C" w:rsidRDefault="008818EB" w:rsidP="00881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254F6C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1.1. Положение о комиссии по адаптации неформального рынка труда и борьбе с нарушениями трудовых прав работников (далее -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68454C">
        <w:rPr>
          <w:rFonts w:ascii="Times New Roman" w:hAnsi="Times New Roman"/>
          <w:sz w:val="28"/>
          <w:szCs w:val="28"/>
          <w:lang w:eastAsia="ru-RU"/>
        </w:rPr>
        <w:t>омиссия) определяет статус и порядок деятельности комиссии.</w:t>
      </w:r>
    </w:p>
    <w:p w14:paraId="0D649963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1.2. Комиссия в своей деятельности руководствуется </w:t>
      </w:r>
      <w:hyperlink r:id="rId8" w:history="1">
        <w:r w:rsidRPr="001010C8">
          <w:rPr>
            <w:rFonts w:ascii="Times New Roman" w:hAnsi="Times New Roman"/>
            <w:sz w:val="28"/>
            <w:szCs w:val="28"/>
            <w:lang w:eastAsia="ru-RU"/>
          </w:rPr>
          <w:t>Конституцией</w:t>
        </w:r>
      </w:hyperlink>
      <w:r w:rsidRPr="00101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454C">
        <w:rPr>
          <w:rFonts w:ascii="Times New Roman" w:hAnsi="Times New Roman"/>
          <w:sz w:val="28"/>
          <w:szCs w:val="28"/>
          <w:lang w:eastAsia="ru-RU"/>
        </w:rPr>
        <w:t>Российской Федерации, федеральными конституционными законами, федеральными законами</w:t>
      </w:r>
      <w:r>
        <w:rPr>
          <w:rFonts w:ascii="Times New Roman" w:hAnsi="Times New Roman"/>
          <w:sz w:val="28"/>
          <w:szCs w:val="28"/>
          <w:lang w:eastAsia="ru-RU"/>
        </w:rPr>
        <w:t>, в том числе ч. 3 ст. 7.2 Закона Российской Федерации от 19.04.1991 № 1032-1 «О занятости населения в Российской Федерации»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международными правовыми нормами, действующими на территории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Республики Адыгея,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 а также настоящим Положением.</w:t>
      </w:r>
    </w:p>
    <w:p w14:paraId="675D1273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1.4. Положение о комиссии и ее состав утверждаются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поселения</w:t>
      </w:r>
      <w:r w:rsidRPr="0068454C">
        <w:rPr>
          <w:rFonts w:ascii="Times New Roman" w:hAnsi="Times New Roman"/>
          <w:sz w:val="28"/>
          <w:szCs w:val="28"/>
          <w:lang w:eastAsia="ru-RU"/>
        </w:rPr>
        <w:t>.</w:t>
      </w:r>
    </w:p>
    <w:p w14:paraId="7899BB69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B7B217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54C">
        <w:rPr>
          <w:rFonts w:ascii="Times New Roman" w:hAnsi="Times New Roman"/>
          <w:b/>
          <w:bCs/>
          <w:sz w:val="28"/>
          <w:szCs w:val="28"/>
          <w:lang w:eastAsia="ru-RU"/>
        </w:rPr>
        <w:t>2. Основные задачи и функции комиссии</w:t>
      </w:r>
    </w:p>
    <w:p w14:paraId="6E37FB70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B5E4C8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2.1. Основными задачами комиссии являются:</w:t>
      </w:r>
    </w:p>
    <w:p w14:paraId="0116B87B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- комплексный анализ ситуации, складывающейся в области теневой экономики и неформального рынка труда, определение приоритетных направлений, требующих совместных действий по усилению государственного регулирования в данной области;</w:t>
      </w:r>
    </w:p>
    <w:p w14:paraId="5FB008D8" w14:textId="75B38A43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- всестороннее изучение проблем в сфере оплаты труда работников </w:t>
      </w:r>
      <w:r w:rsidR="007031FE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68454C">
        <w:rPr>
          <w:rFonts w:ascii="Times New Roman" w:hAnsi="Times New Roman"/>
          <w:sz w:val="28"/>
          <w:szCs w:val="28"/>
          <w:lang w:eastAsia="ru-RU"/>
        </w:rPr>
        <w:t>;</w:t>
      </w:r>
    </w:p>
    <w:p w14:paraId="7F502F37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- обеспечение согласованных действий органов </w:t>
      </w:r>
      <w:r>
        <w:rPr>
          <w:rFonts w:ascii="Times New Roman" w:hAnsi="Times New Roman"/>
          <w:sz w:val="28"/>
          <w:szCs w:val="28"/>
          <w:lang w:eastAsia="ru-RU"/>
        </w:rPr>
        <w:t>местного самоуправления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 и иных органов, осуществляющих контроль над процессами в сфере экономики и за соблюдением трудового законодательства.</w:t>
      </w:r>
    </w:p>
    <w:p w14:paraId="42305A19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2.2. Комиссия для выполнения возложенных на нее задач осуществляет следующие функции:</w:t>
      </w:r>
    </w:p>
    <w:p w14:paraId="53FD5A81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- обеспечивает эффективное взаимодействие </w:t>
      </w:r>
      <w:r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с территориальными органами федеральных органов исполнительной власти, органами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, по </w:t>
      </w:r>
      <w:r w:rsidRPr="0068454C">
        <w:rPr>
          <w:rFonts w:ascii="Times New Roman" w:hAnsi="Times New Roman"/>
          <w:sz w:val="28"/>
          <w:szCs w:val="28"/>
          <w:lang w:eastAsia="ru-RU"/>
        </w:rPr>
        <w:lastRenderedPageBreak/>
        <w:t>погашению задолженности по выплате заработной платы, по легализации заработной платы и трудовых отношений, обеспечению соблюдения предусмотренного трудовым законодательством запрета на ограничение трудовых прав и свобод граждан в зависимости от возраста, реализации мер, направленных на сохранение и развитие занятости граждан предпенсионного возраста;</w:t>
      </w:r>
    </w:p>
    <w:p w14:paraId="3985F682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- рассматривает информацию представителей органов, уполномоченных на осуществление государственного контроля (надзора), о нарушениях трудового законодательства, выявленных в организациях в ходе проверок, и о мерах, принятых для обеспечения своевременной выплаты заработной платы работникам, легализации заработной платы и трудовых отношений, выявляет причины образования задолженности в организациях, имеющих задолженность более двух месяцев;</w:t>
      </w:r>
    </w:p>
    <w:p w14:paraId="634EA56D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- рассматривает информацию руководителей организаций, допустивших задолженность по выплате заработной платы работникам, и принимаемых мерах по ее ликвидации, а также допустивших выплату заработной платы ниже установленного федеральным законом минимального размера оплаты труда и не оформивших трудовые договоры с работниками в соответствии с трудовым законодательством;</w:t>
      </w:r>
    </w:p>
    <w:p w14:paraId="5B2D3C62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- готовит предложения по созданию условий для решения вопросов своевременной выплаты заработной платы работникам организаций, находящихся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68454C">
        <w:rPr>
          <w:rFonts w:ascii="Times New Roman" w:hAnsi="Times New Roman"/>
          <w:sz w:val="28"/>
          <w:szCs w:val="28"/>
          <w:lang w:eastAsia="ru-RU"/>
        </w:rPr>
        <w:t>, и повышению ответственности работодателей за несвоевременную выплату заработной платы;</w:t>
      </w:r>
    </w:p>
    <w:p w14:paraId="71726A1E" w14:textId="77777777" w:rsidR="008818EB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- готовит предложения по преодолению негативных тенденций в экономике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 от влияния теневой экономики и неформального рынка труда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D5DFE07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E73992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54C">
        <w:rPr>
          <w:rFonts w:ascii="Times New Roman" w:hAnsi="Times New Roman"/>
          <w:b/>
          <w:bCs/>
          <w:sz w:val="28"/>
          <w:szCs w:val="28"/>
          <w:lang w:eastAsia="ru-RU"/>
        </w:rPr>
        <w:t>3. Организация деятельности комиссии</w:t>
      </w:r>
    </w:p>
    <w:p w14:paraId="26986684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FA18C94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3.1. Комиссия формируется в составе председателя комиссии, двух заместителей председателя комиссии, секретаря и членов комиссии.</w:t>
      </w:r>
    </w:p>
    <w:p w14:paraId="339ACD34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3.2. Комиссию возглавляет </w:t>
      </w:r>
      <w:r>
        <w:rPr>
          <w:rFonts w:ascii="Times New Roman" w:hAnsi="Times New Roman"/>
          <w:sz w:val="28"/>
          <w:szCs w:val="28"/>
          <w:lang w:eastAsia="ru-RU"/>
        </w:rPr>
        <w:t>заместитель главы поселения, курирующий данную сферу</w:t>
      </w:r>
      <w:r w:rsidRPr="0068454C">
        <w:rPr>
          <w:rFonts w:ascii="Times New Roman" w:hAnsi="Times New Roman"/>
          <w:sz w:val="28"/>
          <w:szCs w:val="28"/>
          <w:lang w:eastAsia="ru-RU"/>
        </w:rPr>
        <w:t>.</w:t>
      </w:r>
    </w:p>
    <w:p w14:paraId="54BF09A6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3.3. Членами комиссии могут быть представители соответствующих органов </w:t>
      </w:r>
      <w:r>
        <w:rPr>
          <w:rFonts w:ascii="Times New Roman" w:hAnsi="Times New Roman"/>
          <w:sz w:val="28"/>
          <w:szCs w:val="28"/>
          <w:lang w:eastAsia="ru-RU"/>
        </w:rPr>
        <w:t>местного самоуправления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68454C">
        <w:rPr>
          <w:rFonts w:ascii="Times New Roman" w:hAnsi="Times New Roman"/>
          <w:sz w:val="28"/>
          <w:szCs w:val="28"/>
          <w:lang w:eastAsia="ru-RU"/>
        </w:rPr>
        <w:t>, а также по согласованию представители территориальных органов федеральных органов исполнительной власти, иных государственных органов, организаций и общественных объединений.</w:t>
      </w:r>
    </w:p>
    <w:p w14:paraId="3FE20344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3.4. Члены комиссии участвуют в ее работе на общественных началах. При невозможности присутствия на заседании члены комиссии обязаны заблаговременно извещать об этом секретаря комиссии, при необходимости возможно делегирование полномочий члена комиссии иному лицу. В случае отсутствия члена комиссии либо уполномоченного им лица на заседании член комиссии вправе изложить свое мнение по рассматриваемым на заседании вопросам в письменной форме.</w:t>
      </w:r>
    </w:p>
    <w:p w14:paraId="5CA41900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3.5. Порядок участия в заседании иных лиц определяется комиссией самостоятельно.</w:t>
      </w:r>
    </w:p>
    <w:p w14:paraId="1E5FF1EA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D05A79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54C">
        <w:rPr>
          <w:rFonts w:ascii="Times New Roman" w:hAnsi="Times New Roman"/>
          <w:b/>
          <w:bCs/>
          <w:sz w:val="28"/>
          <w:szCs w:val="28"/>
          <w:lang w:eastAsia="ru-RU"/>
        </w:rPr>
        <w:t>4. Порядок работы комиссии</w:t>
      </w:r>
    </w:p>
    <w:p w14:paraId="112BC434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12B61D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4.1.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14:paraId="03E14B5C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4.2. Заседания комиссии проводятся по мере необходимости, но не реже одного раза в </w:t>
      </w:r>
      <w:r>
        <w:rPr>
          <w:rFonts w:ascii="Times New Roman" w:hAnsi="Times New Roman"/>
          <w:sz w:val="28"/>
          <w:szCs w:val="28"/>
          <w:lang w:eastAsia="ru-RU"/>
        </w:rPr>
        <w:t>год</w:t>
      </w:r>
      <w:r w:rsidRPr="0068454C">
        <w:rPr>
          <w:rFonts w:ascii="Times New Roman" w:hAnsi="Times New Roman"/>
          <w:sz w:val="28"/>
          <w:szCs w:val="28"/>
          <w:lang w:eastAsia="ru-RU"/>
        </w:rPr>
        <w:t>.</w:t>
      </w:r>
    </w:p>
    <w:p w14:paraId="7514AD35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Заседания проводит председатель комиссии, а в его отсутствие - один из заместителей председателя комиссии.</w:t>
      </w:r>
    </w:p>
    <w:p w14:paraId="3545D193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14:paraId="5285D00A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4.3. Комиссия имеет право:</w:t>
      </w:r>
    </w:p>
    <w:p w14:paraId="728AEF17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- запрашивать и получать в установленном порядке необходимые материалы от руководителей территориальных органов федеральных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органов исполнительной власти, исполнительных органов государственной власти Республики Адыгея,  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муниципальных образований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68454C">
        <w:rPr>
          <w:rFonts w:ascii="Times New Roman" w:hAnsi="Times New Roman"/>
          <w:sz w:val="28"/>
          <w:szCs w:val="28"/>
          <w:lang w:eastAsia="ru-RU"/>
        </w:rPr>
        <w:t xml:space="preserve"> и организаций;</w:t>
      </w:r>
    </w:p>
    <w:p w14:paraId="57032EEE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- организовывать и проводить в установленном порядке координационные совещания и рабочие встречи;</w:t>
      </w:r>
    </w:p>
    <w:p w14:paraId="302C37C1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- приглашать руководителей и иных должностных лиц органов местного самоуправления муниципальных образований </w:t>
      </w:r>
      <w:r>
        <w:rPr>
          <w:rFonts w:ascii="Times New Roman" w:hAnsi="Times New Roman"/>
          <w:sz w:val="28"/>
          <w:szCs w:val="28"/>
          <w:lang w:eastAsia="ru-RU"/>
        </w:rPr>
        <w:t>района</w:t>
      </w:r>
      <w:r w:rsidRPr="0068454C">
        <w:rPr>
          <w:rFonts w:ascii="Times New Roman" w:hAnsi="Times New Roman"/>
          <w:sz w:val="28"/>
          <w:szCs w:val="28"/>
          <w:lang w:eastAsia="ru-RU"/>
        </w:rPr>
        <w:t>, организаций и общественных объединений по вопросам деятельности комиссии.</w:t>
      </w:r>
    </w:p>
    <w:p w14:paraId="2B63B20B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4.4.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на заседании и секретарь комиссии.</w:t>
      </w:r>
    </w:p>
    <w:p w14:paraId="2AB21C0D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 xml:space="preserve">При необходимости на основании решения комиссии принимаются постановления и распоряжения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поселения</w:t>
      </w:r>
      <w:r w:rsidRPr="0068454C">
        <w:rPr>
          <w:rFonts w:ascii="Times New Roman" w:hAnsi="Times New Roman"/>
          <w:sz w:val="28"/>
          <w:szCs w:val="28"/>
          <w:lang w:eastAsia="ru-RU"/>
        </w:rPr>
        <w:t>.</w:t>
      </w:r>
    </w:p>
    <w:p w14:paraId="0DEAE037" w14:textId="77777777" w:rsidR="008818EB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6A84805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8454C">
        <w:rPr>
          <w:rFonts w:ascii="Times New Roman" w:hAnsi="Times New Roman"/>
          <w:b/>
          <w:bCs/>
          <w:sz w:val="28"/>
          <w:szCs w:val="28"/>
          <w:lang w:eastAsia="ru-RU"/>
        </w:rPr>
        <w:t>5. Права членов комиссии</w:t>
      </w:r>
    </w:p>
    <w:p w14:paraId="00DF977A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C2C484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Член комиссии имеет право:</w:t>
      </w:r>
    </w:p>
    <w:p w14:paraId="76F9C156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- принимать участие в подготовке вопросов, выносимых на рассмотрение комиссии;</w:t>
      </w:r>
    </w:p>
    <w:p w14:paraId="667AED39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- получать информацию от председателя и секретаря комиссии по вопросам, отнесенным к его ведению;</w:t>
      </w:r>
    </w:p>
    <w:p w14:paraId="14EB9860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454C">
        <w:rPr>
          <w:rFonts w:ascii="Times New Roman" w:hAnsi="Times New Roman"/>
          <w:sz w:val="28"/>
          <w:szCs w:val="28"/>
          <w:lang w:eastAsia="ru-RU"/>
        </w:rPr>
        <w:t>- представлять свое мнение по обсуждаемому вопросу в письменном виде, если он не может участвовать в заседании комиссии.</w:t>
      </w:r>
    </w:p>
    <w:p w14:paraId="2D41473C" w14:textId="77777777" w:rsidR="008818EB" w:rsidRPr="0068454C" w:rsidRDefault="008818EB" w:rsidP="008818E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8667B95" w14:textId="77777777" w:rsidR="009F643F" w:rsidRDefault="009F643F"/>
    <w:p w14:paraId="6ABDE4DC" w14:textId="77777777" w:rsidR="007031FE" w:rsidRDefault="007031FE"/>
    <w:p w14:paraId="1201B739" w14:textId="77777777" w:rsidR="007031FE" w:rsidRDefault="007031FE"/>
    <w:p w14:paraId="66DEBD60" w14:textId="77777777" w:rsidR="007031FE" w:rsidRDefault="007031FE"/>
    <w:p w14:paraId="0A140A82" w14:textId="77777777" w:rsidR="007031FE" w:rsidRDefault="007031FE"/>
    <w:p w14:paraId="3DE3CFA7" w14:textId="77777777" w:rsidR="007031FE" w:rsidRDefault="007031FE"/>
    <w:p w14:paraId="5E21403F" w14:textId="72FD031E" w:rsidR="00C606E9" w:rsidRPr="00C606E9" w:rsidRDefault="007031FE" w:rsidP="00C60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lastRenderedPageBreak/>
        <w:t>Приложение N 2</w:t>
      </w:r>
      <w:r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br/>
        <w:t>к </w:t>
      </w:r>
      <w:r w:rsidR="00C606E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постановлению</w:t>
      </w:r>
      <w:r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  <w:r w:rsidR="00C606E9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br/>
      </w:r>
      <w:r w:rsidR="00C606E9" w:rsidRPr="00C606E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Администрации муниципального образования</w:t>
      </w:r>
    </w:p>
    <w:p w14:paraId="3CAA9571" w14:textId="77777777" w:rsidR="00C606E9" w:rsidRPr="00C606E9" w:rsidRDefault="00C606E9" w:rsidP="00C60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C606E9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«Мамхегское сельское поселение»</w:t>
      </w:r>
    </w:p>
    <w:p w14:paraId="1FD038C5" w14:textId="03EB4255" w:rsidR="007031FE" w:rsidRPr="007031FE" w:rsidRDefault="005122F5" w:rsidP="00C606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От 16.04.2021 г. № 12</w:t>
      </w:r>
      <w:bookmarkStart w:id="1" w:name="_GoBack"/>
      <w:bookmarkEnd w:id="1"/>
    </w:p>
    <w:p w14:paraId="121EA93F" w14:textId="77777777" w:rsidR="007031FE" w:rsidRPr="007031FE" w:rsidRDefault="007031FE" w:rsidP="007031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2272F"/>
          <w:sz w:val="34"/>
          <w:szCs w:val="34"/>
          <w:lang w:eastAsia="ru-RU"/>
        </w:rPr>
      </w:pPr>
      <w:r w:rsidRPr="007031FE">
        <w:rPr>
          <w:rFonts w:ascii="Times New Roman" w:eastAsia="Times New Roman" w:hAnsi="Times New Roman"/>
          <w:color w:val="22272F"/>
          <w:sz w:val="34"/>
          <w:szCs w:val="34"/>
          <w:lang w:eastAsia="ru-RU"/>
        </w:rPr>
        <w:t>Состав</w:t>
      </w:r>
      <w:r w:rsidRPr="007031FE">
        <w:rPr>
          <w:rFonts w:ascii="Times New Roman" w:eastAsia="Times New Roman" w:hAnsi="Times New Roman"/>
          <w:color w:val="22272F"/>
          <w:sz w:val="34"/>
          <w:szCs w:val="34"/>
          <w:lang w:eastAsia="ru-RU"/>
        </w:rPr>
        <w:br/>
        <w:t>комиссии по адаптации неформального рынка труда и борьбе с нарушениями трудовых прав работников</w:t>
      </w:r>
    </w:p>
    <w:p w14:paraId="3D4F9AE5" w14:textId="305CDB96" w:rsidR="007031FE" w:rsidRPr="007031FE" w:rsidRDefault="00C606E9" w:rsidP="00703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Хамерзоков А.Ю.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- Заместитель главы МО "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Мамхегское 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сельское поселение", председатель комиссии</w:t>
      </w:r>
    </w:p>
    <w:p w14:paraId="31F62832" w14:textId="431F0EA4" w:rsidR="007031FE" w:rsidRPr="007031FE" w:rsidRDefault="00C606E9" w:rsidP="00703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Аутлева З.Р. - Главный специалист, главный бухгалтер 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администрации МО "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Мамхегское 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сельсовет", заместитель председателя комиссии</w:t>
      </w:r>
    </w:p>
    <w:p w14:paraId="4B70DA4F" w14:textId="10A457FE" w:rsidR="007031FE" w:rsidRPr="007031FE" w:rsidRDefault="00C606E9" w:rsidP="00703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Набоков А.А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–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1 категории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по работе с населением администрации МО "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Мамхегское 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сельское поселение", секретарь комиссии</w:t>
      </w:r>
    </w:p>
    <w:p w14:paraId="4373E1DD" w14:textId="77777777" w:rsidR="007031FE" w:rsidRPr="007031FE" w:rsidRDefault="007031FE" w:rsidP="00703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Члены комиссии:</w:t>
      </w:r>
    </w:p>
    <w:p w14:paraId="4FACBAF8" w14:textId="59F3C747" w:rsidR="007031FE" w:rsidRPr="007031FE" w:rsidRDefault="00C606E9" w:rsidP="00703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Хамерзоков Р.А.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- Ведущий специалист по земельно-имущественным отношениям администрации МО "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Мамхегское 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сельское поселение",</w:t>
      </w:r>
    </w:p>
    <w:p w14:paraId="308D9436" w14:textId="7FB98C03" w:rsidR="007031FE" w:rsidRPr="007031FE" w:rsidRDefault="00C606E9" w:rsidP="00703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Хагундокова С.Х.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–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кассир 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администрации МО "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Мамхегское 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сельское поселение"</w:t>
      </w:r>
    </w:p>
    <w:p w14:paraId="1CAE350B" w14:textId="1800F3E4" w:rsidR="007031FE" w:rsidRPr="007031FE" w:rsidRDefault="00C606E9" w:rsidP="00703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Меретукова З.Б. - Директор МБОУ СОШ N 4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(по согласованию)</w:t>
      </w:r>
    </w:p>
    <w:p w14:paraId="6235AC9A" w14:textId="125EB107" w:rsidR="007031FE" w:rsidRPr="007031FE" w:rsidRDefault="00C606E9" w:rsidP="007031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Алибердов Т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М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. - Участковый уполномоченный полиции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ОУУП и ПДН М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О МВД России </w:t>
      </w:r>
      <w:r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«Кошехабльский» лейтенант </w:t>
      </w:r>
      <w:r w:rsidR="007031FE" w:rsidRPr="007031FE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полиции (по согласованию)</w:t>
      </w:r>
    </w:p>
    <w:p w14:paraId="67A21CDF" w14:textId="77777777" w:rsidR="007031FE" w:rsidRDefault="007031FE"/>
    <w:sectPr w:rsidR="007031FE" w:rsidSect="007031FE">
      <w:pgSz w:w="11906" w:h="16838"/>
      <w:pgMar w:top="964" w:right="849" w:bottom="96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5222"/>
    <w:multiLevelType w:val="hybridMultilevel"/>
    <w:tmpl w:val="3C586EF4"/>
    <w:lvl w:ilvl="0" w:tplc="9C282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3F"/>
    <w:rsid w:val="005122F5"/>
    <w:rsid w:val="007031FE"/>
    <w:rsid w:val="008818EB"/>
    <w:rsid w:val="009F643F"/>
    <w:rsid w:val="00C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18E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1F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31F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031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18E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1F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31F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03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F3D0B19FFCA0AB37C84391D3D5CD52347458FCB3402E37227B1C14E8F0D3ECBB0A5DE413D0187BDF8D4U9k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rant-01.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Хагурова Лариса Витальевна</dc:creator>
  <cp:keywords/>
  <dc:description/>
  <cp:lastModifiedBy>01</cp:lastModifiedBy>
  <cp:revision>5</cp:revision>
  <cp:lastPrinted>2021-04-12T13:10:00Z</cp:lastPrinted>
  <dcterms:created xsi:type="dcterms:W3CDTF">2021-03-16T13:47:00Z</dcterms:created>
  <dcterms:modified xsi:type="dcterms:W3CDTF">2021-04-12T13:11:00Z</dcterms:modified>
</cp:coreProperties>
</file>