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A087D" w:rsidTr="003A087D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РЕСПУБЛИКА АДЫГЕЯ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Администрация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МО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сельское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поселение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»                                     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,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B0A7913" wp14:editId="6545A6A7">
                  <wp:extent cx="9429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АДЫГЭ РЕСПУБЛИК</w:t>
            </w:r>
          </w:p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Муниципальнэ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Мамхыгъэ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чъыпIэ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кой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 54а.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</w:tr>
    </w:tbl>
    <w:p w:rsidR="00D329D8" w:rsidRPr="00D329D8" w:rsidRDefault="00D329D8" w:rsidP="00D329D8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D329D8" w:rsidRPr="00D329D8" w:rsidRDefault="00D329D8" w:rsidP="00D329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329D8"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:rsidR="00D329D8" w:rsidRPr="00D329D8" w:rsidRDefault="00D329D8" w:rsidP="00D329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329D8">
        <w:rPr>
          <w:rFonts w:ascii="Times New Roman" w:hAnsi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D329D8" w:rsidRPr="00D329D8" w:rsidRDefault="00D329D8" w:rsidP="00D329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329D8">
        <w:rPr>
          <w:rFonts w:ascii="Times New Roman" w:hAnsi="Times New Roman"/>
          <w:b/>
          <w:sz w:val="28"/>
          <w:szCs w:val="28"/>
          <w:lang w:eastAsia="zh-CN"/>
        </w:rPr>
        <w:t>«</w:t>
      </w:r>
      <w:proofErr w:type="spellStart"/>
      <w:r w:rsidRPr="00D329D8">
        <w:rPr>
          <w:rFonts w:ascii="Times New Roman" w:hAnsi="Times New Roman"/>
          <w:b/>
          <w:sz w:val="28"/>
          <w:szCs w:val="28"/>
          <w:lang w:eastAsia="zh-CN"/>
        </w:rPr>
        <w:t>Мамхегское</w:t>
      </w:r>
      <w:proofErr w:type="spellEnd"/>
      <w:r w:rsidRPr="00D329D8">
        <w:rPr>
          <w:rFonts w:ascii="Times New Roman" w:hAnsi="Times New Roman"/>
          <w:b/>
          <w:sz w:val="28"/>
          <w:szCs w:val="28"/>
          <w:lang w:eastAsia="zh-CN"/>
        </w:rPr>
        <w:t xml:space="preserve"> сельское поселение»</w:t>
      </w:r>
    </w:p>
    <w:p w:rsidR="00AF6FBD" w:rsidRDefault="00AF6FBD" w:rsidP="00D329D8">
      <w:pPr>
        <w:spacing w:after="0" w:line="240" w:lineRule="auto"/>
        <w:rPr>
          <w:color w:val="000000"/>
          <w:sz w:val="20"/>
          <w:szCs w:val="20"/>
        </w:rPr>
      </w:pPr>
    </w:p>
    <w:p w:rsidR="005D5449" w:rsidRPr="00D329D8" w:rsidRDefault="0073148F" w:rsidP="00D329D8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от 16</w:t>
      </w:r>
      <w:r w:rsidR="00D329D8">
        <w:rPr>
          <w:rFonts w:ascii="Times New Roman" w:hAnsi="Times New Roman"/>
          <w:color w:val="0D0D0D"/>
          <w:sz w:val="28"/>
          <w:szCs w:val="28"/>
        </w:rPr>
        <w:t>.03</w:t>
      </w:r>
      <w:r>
        <w:rPr>
          <w:rFonts w:ascii="Times New Roman" w:hAnsi="Times New Roman"/>
          <w:color w:val="0D0D0D"/>
          <w:sz w:val="28"/>
          <w:szCs w:val="28"/>
        </w:rPr>
        <w:t>.2021</w:t>
      </w:r>
      <w:r w:rsidR="00D329D8" w:rsidRPr="00D329D8">
        <w:rPr>
          <w:rFonts w:ascii="Times New Roman" w:hAnsi="Times New Roman"/>
          <w:color w:val="0D0D0D"/>
          <w:sz w:val="20"/>
          <w:szCs w:val="20"/>
        </w:rPr>
        <w:t xml:space="preserve">   </w:t>
      </w:r>
      <w:r w:rsidR="00D329D8">
        <w:rPr>
          <w:rFonts w:ascii="Times New Roman" w:hAnsi="Times New Roman"/>
          <w:color w:val="0D0D0D"/>
          <w:sz w:val="28"/>
          <w:szCs w:val="28"/>
        </w:rPr>
        <w:t>№ 1</w:t>
      </w:r>
      <w:r>
        <w:rPr>
          <w:rFonts w:ascii="Times New Roman" w:hAnsi="Times New Roman"/>
          <w:color w:val="0D0D0D"/>
          <w:sz w:val="28"/>
          <w:szCs w:val="28"/>
        </w:rPr>
        <w:t>1</w:t>
      </w:r>
      <w:r w:rsidR="00D329D8" w:rsidRPr="00D329D8">
        <w:rPr>
          <w:rFonts w:ascii="Times New Roman" w:hAnsi="Times New Roman"/>
          <w:color w:val="0D0D0D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D0D0D"/>
          <w:sz w:val="28"/>
          <w:szCs w:val="28"/>
        </w:rPr>
        <w:t xml:space="preserve">     </w:t>
      </w:r>
      <w:r w:rsidR="00D329D8" w:rsidRPr="00D329D8">
        <w:rPr>
          <w:rFonts w:ascii="Times New Roman" w:hAnsi="Times New Roman"/>
          <w:color w:val="0D0D0D"/>
          <w:sz w:val="28"/>
          <w:szCs w:val="28"/>
        </w:rPr>
        <w:t xml:space="preserve">           </w:t>
      </w:r>
      <w:r w:rsidR="00AF6FBD">
        <w:rPr>
          <w:rFonts w:ascii="Times New Roman" w:hAnsi="Times New Roman"/>
          <w:color w:val="0D0D0D"/>
          <w:sz w:val="28"/>
          <w:szCs w:val="28"/>
        </w:rPr>
        <w:t xml:space="preserve">           </w:t>
      </w:r>
      <w:r w:rsidR="00D329D8" w:rsidRPr="00D329D8">
        <w:rPr>
          <w:rFonts w:ascii="Times New Roman" w:hAnsi="Times New Roman"/>
          <w:color w:val="0D0D0D"/>
          <w:sz w:val="28"/>
          <w:szCs w:val="28"/>
        </w:rPr>
        <w:t xml:space="preserve">                                    </w:t>
      </w:r>
      <w:proofErr w:type="spellStart"/>
      <w:r w:rsidR="00D329D8" w:rsidRPr="00D329D8">
        <w:rPr>
          <w:rFonts w:ascii="Times New Roman" w:hAnsi="Times New Roman"/>
          <w:color w:val="0D0D0D"/>
          <w:sz w:val="28"/>
          <w:szCs w:val="28"/>
        </w:rPr>
        <w:t>а</w:t>
      </w:r>
      <w:proofErr w:type="gramStart"/>
      <w:r w:rsidR="00D329D8" w:rsidRPr="00D329D8">
        <w:rPr>
          <w:rFonts w:ascii="Times New Roman" w:hAnsi="Times New Roman"/>
          <w:color w:val="0D0D0D"/>
          <w:sz w:val="28"/>
          <w:szCs w:val="28"/>
        </w:rPr>
        <w:t>.М</w:t>
      </w:r>
      <w:proofErr w:type="gramEnd"/>
      <w:r w:rsidR="00D329D8" w:rsidRPr="00D329D8">
        <w:rPr>
          <w:rFonts w:ascii="Times New Roman" w:hAnsi="Times New Roman"/>
          <w:color w:val="0D0D0D"/>
          <w:sz w:val="28"/>
          <w:szCs w:val="28"/>
        </w:rPr>
        <w:t>амхег</w:t>
      </w:r>
      <w:proofErr w:type="spellEnd"/>
      <w:r w:rsidR="00D329D8">
        <w:rPr>
          <w:rFonts w:ascii="Times New Roman" w:hAnsi="Times New Roman"/>
          <w:b/>
          <w:sz w:val="28"/>
          <w:szCs w:val="28"/>
        </w:rPr>
        <w:t xml:space="preserve"> </w:t>
      </w:r>
    </w:p>
    <w:p w:rsidR="005D5449" w:rsidRDefault="005D5449" w:rsidP="005D54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48F" w:rsidRDefault="005D5449" w:rsidP="0073148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29D8">
        <w:rPr>
          <w:rFonts w:ascii="Times New Roman" w:hAnsi="Times New Roman"/>
          <w:b/>
          <w:color w:val="000000" w:themeColor="text1"/>
          <w:sz w:val="28"/>
          <w:szCs w:val="28"/>
        </w:rPr>
        <w:t>«Об утв</w:t>
      </w:r>
      <w:r w:rsidR="0073148F">
        <w:rPr>
          <w:rFonts w:ascii="Times New Roman" w:hAnsi="Times New Roman"/>
          <w:b/>
          <w:color w:val="000000" w:themeColor="text1"/>
          <w:sz w:val="28"/>
          <w:szCs w:val="28"/>
        </w:rPr>
        <w:t>ерждении перечня объектов на 2021</w:t>
      </w:r>
      <w:r w:rsidRPr="00D329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</w:p>
    <w:p w:rsidR="005D5449" w:rsidRPr="00D329D8" w:rsidRDefault="005D5449" w:rsidP="0073148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29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</w:t>
      </w:r>
      <w:r w:rsidR="0073148F">
        <w:rPr>
          <w:rFonts w:ascii="Times New Roman" w:hAnsi="Times New Roman"/>
          <w:b/>
          <w:color w:val="000000" w:themeColor="text1"/>
          <w:sz w:val="28"/>
          <w:szCs w:val="28"/>
        </w:rPr>
        <w:t>одлежащих передаче в концессию»</w:t>
      </w:r>
    </w:p>
    <w:p w:rsidR="00D329D8" w:rsidRDefault="00D329D8" w:rsidP="00D329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449" w:rsidRPr="00D329D8" w:rsidRDefault="005D5449" w:rsidP="0073148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29D8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3 статьи 4 Федерального закона от 21 июля 2005 года №</w:t>
      </w:r>
      <w:r w:rsidRPr="00D329D8">
        <w:rPr>
          <w:rFonts w:ascii="Times New Roman" w:hAnsi="Times New Roman"/>
          <w:color w:val="000000" w:themeColor="text1"/>
          <w:sz w:val="28"/>
          <w:szCs w:val="28"/>
        </w:rPr>
        <w:tab/>
        <w:t>115-ФЗ «О концессионных соглашениях», Уставом</w:t>
      </w:r>
      <w:r w:rsidR="00731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29D8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D329D8">
        <w:rPr>
          <w:rFonts w:ascii="Times New Roman" w:hAnsi="Times New Roman"/>
          <w:color w:val="000000" w:themeColor="text1"/>
          <w:sz w:val="28"/>
          <w:szCs w:val="28"/>
        </w:rPr>
        <w:t>Мамгехское</w:t>
      </w:r>
      <w:proofErr w:type="spellEnd"/>
      <w:r w:rsidRPr="00D329D8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</w:t>
      </w:r>
      <w:r w:rsidR="00D329D8">
        <w:rPr>
          <w:rFonts w:ascii="Times New Roman" w:hAnsi="Times New Roman"/>
          <w:color w:val="000000" w:themeColor="text1"/>
          <w:sz w:val="28"/>
          <w:szCs w:val="28"/>
        </w:rPr>
        <w:t>ение».</w:t>
      </w:r>
    </w:p>
    <w:p w:rsidR="00D329D8" w:rsidRPr="0073148F" w:rsidRDefault="00D329D8" w:rsidP="00D329D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5449" w:rsidRPr="00D329D8" w:rsidRDefault="00AF6FBD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ab/>
        <w:t xml:space="preserve">Утвердить перечень </w:t>
      </w:r>
      <w:proofErr w:type="gramStart"/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proofErr w:type="gramEnd"/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 xml:space="preserve"> на 20</w:t>
      </w:r>
      <w:r w:rsidR="0073148F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 xml:space="preserve"> г. в отношении </w:t>
      </w:r>
      <w:proofErr w:type="gramStart"/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proofErr w:type="gramEnd"/>
      <w:r w:rsidR="00731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>администрацией муниципального образования «</w:t>
      </w:r>
      <w:proofErr w:type="spellStart"/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>Мамгехское</w:t>
      </w:r>
      <w:proofErr w:type="spellEnd"/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планируется заключение концессионных соглашений (согласно приложению).</w:t>
      </w:r>
    </w:p>
    <w:p w:rsidR="00D329D8" w:rsidRDefault="00D329D8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449" w:rsidRPr="00D329D8" w:rsidRDefault="00AF6FBD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3148F">
        <w:rPr>
          <w:rFonts w:ascii="Times New Roman" w:hAnsi="Times New Roman"/>
          <w:color w:val="000000" w:themeColor="text1"/>
          <w:sz w:val="28"/>
          <w:szCs w:val="28"/>
        </w:rPr>
        <w:t xml:space="preserve">Ведущему специалисту по земельно-имущественным отношениям, ЖКХ и благоустройству администрации </w:t>
      </w:r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 </w:t>
      </w:r>
      <w:proofErr w:type="gramStart"/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 xml:space="preserve"> указанный перечень на официальном сайте Российской Федерации для размещения информации о проведении торгов ('www.torgi.ru) и на официальном сайте администрации муниципального образования «</w:t>
      </w:r>
      <w:proofErr w:type="spellStart"/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>Мамгехское</w:t>
      </w:r>
      <w:proofErr w:type="spellEnd"/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поселение».</w:t>
      </w:r>
    </w:p>
    <w:p w:rsidR="00D329D8" w:rsidRDefault="00D329D8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449" w:rsidRPr="00D329D8" w:rsidRDefault="00AF6FBD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Настоящее постановление </w:t>
      </w:r>
      <w:r w:rsidR="00D329D8">
        <w:rPr>
          <w:rFonts w:ascii="Times New Roman" w:hAnsi="Times New Roman"/>
          <w:color w:val="000000" w:themeColor="text1"/>
          <w:sz w:val="28"/>
          <w:szCs w:val="28"/>
        </w:rPr>
        <w:t>опубликовать или обнародовать в  районной газете «Заря».</w:t>
      </w:r>
    </w:p>
    <w:p w:rsidR="00D329D8" w:rsidRDefault="00D329D8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087D" w:rsidRPr="00D329D8" w:rsidRDefault="00AF6FBD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5D5449" w:rsidRPr="00D329D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 исполнения постановления </w:t>
      </w:r>
      <w:r w:rsidR="00D329D8">
        <w:rPr>
          <w:rFonts w:ascii="Times New Roman" w:hAnsi="Times New Roman"/>
          <w:color w:val="000000" w:themeColor="text1"/>
          <w:sz w:val="28"/>
          <w:szCs w:val="28"/>
        </w:rPr>
        <w:t>оставляю за собой.</w:t>
      </w:r>
    </w:p>
    <w:p w:rsidR="003A087D" w:rsidRDefault="003A087D" w:rsidP="003A087D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A087D" w:rsidRDefault="003A087D" w:rsidP="003A087D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A087D" w:rsidRDefault="003A087D" w:rsidP="003A087D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A087D" w:rsidRDefault="003A087D" w:rsidP="003A087D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A087D" w:rsidRDefault="003A087D" w:rsidP="00D329D8">
      <w:pPr>
        <w:tabs>
          <w:tab w:val="left" w:pos="4019"/>
        </w:tabs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329D8" w:rsidRDefault="00D329D8" w:rsidP="00D329D8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A087D" w:rsidRDefault="003A087D" w:rsidP="003A087D">
      <w:pPr>
        <w:tabs>
          <w:tab w:val="left" w:pos="4019"/>
        </w:tabs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МО </w:t>
      </w:r>
    </w:p>
    <w:p w:rsidR="003A087D" w:rsidRDefault="003A087D" w:rsidP="003A087D">
      <w:pPr>
        <w:tabs>
          <w:tab w:val="left" w:pos="7753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«</w:t>
      </w:r>
      <w:proofErr w:type="spellStart"/>
      <w:r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z w:val="28"/>
          <w:szCs w:val="28"/>
        </w:rPr>
        <w:tab/>
        <w:t xml:space="preserve">Р.А. </w:t>
      </w:r>
      <w:proofErr w:type="spellStart"/>
      <w:r>
        <w:rPr>
          <w:rFonts w:ascii="Times New Roman" w:hAnsi="Times New Roman"/>
          <w:bCs/>
          <w:sz w:val="28"/>
          <w:szCs w:val="28"/>
        </w:rPr>
        <w:t>Тахумов</w:t>
      </w:r>
      <w:proofErr w:type="spellEnd"/>
    </w:p>
    <w:p w:rsidR="00E00290" w:rsidRDefault="00E00290"/>
    <w:p w:rsidR="00AD3391" w:rsidRDefault="00AD3391">
      <w:pPr>
        <w:sectPr w:rsidR="00AD3391" w:rsidSect="003A087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D3391" w:rsidRDefault="00AD3391"/>
    <w:p w:rsidR="00AD3391" w:rsidRPr="00AD3391" w:rsidRDefault="00AD3391" w:rsidP="00AD3391">
      <w:pPr>
        <w:tabs>
          <w:tab w:val="left" w:pos="1024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D3391">
        <w:rPr>
          <w:rFonts w:ascii="Times New Roman" w:eastAsia="Calibri" w:hAnsi="Times New Roman"/>
          <w:sz w:val="28"/>
          <w:szCs w:val="28"/>
          <w:lang w:eastAsia="en-US"/>
        </w:rPr>
        <w:t>Приложение к постановлению</w:t>
      </w:r>
    </w:p>
    <w:p w:rsidR="00AD3391" w:rsidRPr="00AD3391" w:rsidRDefault="00AD3391" w:rsidP="00AD339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D3391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</w:t>
      </w:r>
    </w:p>
    <w:p w:rsidR="00AD3391" w:rsidRPr="00AD3391" w:rsidRDefault="00AD3391" w:rsidP="00AD339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D3391"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spellStart"/>
      <w:r w:rsidRPr="00AD3391">
        <w:rPr>
          <w:rFonts w:ascii="Times New Roman" w:eastAsia="Calibri" w:hAnsi="Times New Roman"/>
          <w:sz w:val="28"/>
          <w:szCs w:val="28"/>
          <w:lang w:eastAsia="en-US"/>
        </w:rPr>
        <w:t>Мамгехское</w:t>
      </w:r>
      <w:proofErr w:type="spellEnd"/>
      <w:r w:rsidRPr="00AD3391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сельское поселение»</w:t>
      </w:r>
    </w:p>
    <w:p w:rsidR="00AD3391" w:rsidRPr="00AD3391" w:rsidRDefault="00AD3391" w:rsidP="00AD3391">
      <w:pPr>
        <w:tabs>
          <w:tab w:val="left" w:pos="1024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D3391">
        <w:rPr>
          <w:rFonts w:ascii="Times New Roman" w:eastAsia="Calibri" w:hAnsi="Times New Roman"/>
          <w:sz w:val="28"/>
          <w:szCs w:val="28"/>
          <w:lang w:eastAsia="en-US"/>
        </w:rPr>
        <w:t>от 16.03.2021г №11</w:t>
      </w:r>
    </w:p>
    <w:p w:rsidR="00AD3391" w:rsidRPr="00AD3391" w:rsidRDefault="00AD3391" w:rsidP="00AD33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3391">
        <w:rPr>
          <w:rFonts w:ascii="Times New Roman" w:eastAsia="Calibri" w:hAnsi="Times New Roman"/>
          <w:sz w:val="28"/>
          <w:szCs w:val="28"/>
          <w:lang w:eastAsia="en-US"/>
        </w:rPr>
        <w:t>Перечень объектов на 2021 г. подлежащих передаче в концессию</w:t>
      </w:r>
      <w:r w:rsidRPr="00AD33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AD3391">
        <w:rPr>
          <w:rFonts w:ascii="Times New Roman" w:eastAsia="Calibri" w:hAnsi="Times New Roman"/>
          <w:sz w:val="28"/>
          <w:szCs w:val="28"/>
          <w:lang w:eastAsia="en-US"/>
        </w:rPr>
        <w:t>системы водоснабжения</w:t>
      </w:r>
    </w:p>
    <w:p w:rsidR="00AD3391" w:rsidRPr="00AD3391" w:rsidRDefault="00AD3391" w:rsidP="00AD33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3391"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Pr="00AD3391">
        <w:rPr>
          <w:rFonts w:ascii="Times New Roman" w:eastAsia="Calibri" w:hAnsi="Times New Roman"/>
          <w:sz w:val="28"/>
          <w:szCs w:val="28"/>
          <w:lang w:eastAsia="en-US"/>
        </w:rPr>
        <w:t>Мамгехское</w:t>
      </w:r>
      <w:proofErr w:type="spellEnd"/>
      <w:r w:rsidRPr="00AD3391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сельское поселение»</w:t>
      </w:r>
    </w:p>
    <w:p w:rsidR="00AD3391" w:rsidRPr="00AD3391" w:rsidRDefault="00AD3391" w:rsidP="00AD339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a5"/>
        <w:tblW w:w="145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"/>
        <w:gridCol w:w="2951"/>
        <w:gridCol w:w="1559"/>
        <w:gridCol w:w="993"/>
        <w:gridCol w:w="708"/>
        <w:gridCol w:w="1985"/>
        <w:gridCol w:w="992"/>
        <w:gridCol w:w="1276"/>
        <w:gridCol w:w="1192"/>
        <w:gridCol w:w="2351"/>
      </w:tblGrid>
      <w:tr w:rsidR="00AD3391" w:rsidRPr="00AD3391" w:rsidTr="00C871F3">
        <w:tc>
          <w:tcPr>
            <w:tcW w:w="553" w:type="dxa"/>
            <w:tcBorders>
              <w:top w:val="thinThickSmallGap" w:sz="24" w:space="0" w:color="FF0000"/>
              <w:left w:val="thinThickSmallGap" w:sz="24" w:space="0" w:color="FF0000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951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Наименование </w:t>
            </w: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имущества, </w:t>
            </w: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местонахождение, </w:t>
            </w: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адрес</w:t>
            </w:r>
          </w:p>
        </w:tc>
        <w:tc>
          <w:tcPr>
            <w:tcW w:w="1559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Характеристика </w:t>
            </w: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имущества </w:t>
            </w:r>
          </w:p>
        </w:tc>
        <w:tc>
          <w:tcPr>
            <w:tcW w:w="993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708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Количество </w:t>
            </w:r>
          </w:p>
        </w:tc>
        <w:tc>
          <w:tcPr>
            <w:tcW w:w="1985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Дата ввода в эксплуатацию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Срок полезного использования</w:t>
            </w:r>
          </w:p>
        </w:tc>
        <w:tc>
          <w:tcPr>
            <w:tcW w:w="1276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Общая</w:t>
            </w: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стоимость</w:t>
            </w: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(балансовая,</w:t>
            </w:r>
            <w:proofErr w:type="gramEnd"/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руб.)</w:t>
            </w:r>
          </w:p>
        </w:tc>
        <w:tc>
          <w:tcPr>
            <w:tcW w:w="1192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Износ,</w:t>
            </w: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расход (руб.)</w:t>
            </w:r>
          </w:p>
        </w:tc>
        <w:tc>
          <w:tcPr>
            <w:tcW w:w="2351" w:type="dxa"/>
            <w:tcBorders>
              <w:top w:val="thinThickSmallGap" w:sz="24" w:space="0" w:color="FF0000"/>
              <w:left w:val="nil"/>
              <w:bottom w:val="double" w:sz="4" w:space="0" w:color="FF0000"/>
              <w:right w:val="thinThickSmallGap" w:sz="24" w:space="0" w:color="FF0000"/>
            </w:tcBorders>
            <w:shd w:val="clear" w:color="auto" w:fill="auto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Правоустанавливающие документы</w:t>
            </w: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top w:val="double" w:sz="4" w:space="0" w:color="FF0000"/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double" w:sz="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double" w:sz="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double" w:sz="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double" w:sz="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double" w:sz="4" w:space="0" w:color="FF0000"/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AD3391" w:rsidRDefault="00AD3391" w:rsidP="00AD3391">
            <w:pPr>
              <w:widowControl w:val="0"/>
              <w:autoSpaceDE w:val="0"/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>Смотровые колодцы</w:t>
            </w:r>
          </w:p>
          <w:p w:rsidR="00AD3391" w:rsidRPr="00AD3391" w:rsidRDefault="00AD3391" w:rsidP="00AD3391">
            <w:pPr>
              <w:widowControl w:val="0"/>
              <w:autoSpaceDE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AD3391">
              <w:rPr>
                <w:rFonts w:ascii="Times New Roman" w:hAnsi="Times New Roman"/>
                <w:lang w:eastAsia="ar-SA"/>
              </w:rPr>
              <w:t>Запорнаяматура</w:t>
            </w:r>
            <w:proofErr w:type="spellEnd"/>
          </w:p>
          <w:p w:rsidR="00AD3391" w:rsidRPr="00AD3391" w:rsidRDefault="00AD3391" w:rsidP="00AD3391">
            <w:pPr>
              <w:widowControl w:val="0"/>
              <w:autoSpaceDE w:val="0"/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>Пожарные гидранты</w:t>
            </w:r>
          </w:p>
          <w:p w:rsidR="00AD3391" w:rsidRPr="00AD3391" w:rsidRDefault="00AD3391" w:rsidP="00AD3391">
            <w:pPr>
              <w:widowControl w:val="0"/>
              <w:autoSpaceDE w:val="0"/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>Водомерные счетчики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AD3391" w:rsidRDefault="00AD3391" w:rsidP="00AD3391">
            <w:pPr>
              <w:widowControl w:val="0"/>
              <w:autoSpaceDE w:val="0"/>
              <w:rPr>
                <w:rFonts w:ascii="Times New Roman" w:hAnsi="Times New Roman"/>
                <w:lang w:eastAsia="ar-SA"/>
              </w:rPr>
            </w:pPr>
            <w:proofErr w:type="gramStart"/>
            <w:r w:rsidRPr="00AD3391">
              <w:rPr>
                <w:rFonts w:ascii="Times New Roman" w:hAnsi="Times New Roman"/>
                <w:lang w:eastAsia="ar-SA"/>
              </w:rPr>
              <w:t>ж/б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AD3391">
              <w:rPr>
                <w:rFonts w:ascii="Times New Roman" w:hAnsi="Times New Roman"/>
                <w:color w:val="000000"/>
                <w:lang w:eastAsia="ar-SA"/>
              </w:rPr>
              <w:t>24</w:t>
            </w: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color w:val="000000"/>
                <w:lang w:eastAsia="ar-SA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11.01.2015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699350,00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</w:p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699350,00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FF0000"/>
            </w:tcBorders>
            <w:shd w:val="clear" w:color="auto" w:fill="FFFFFF"/>
          </w:tcPr>
          <w:p w:rsidR="00AD3391" w:rsidRPr="00AD3391" w:rsidRDefault="00AD3391" w:rsidP="00AD3391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 xml:space="preserve">Свидетельство о государственной регистрации права собственности </w:t>
            </w:r>
            <w:proofErr w:type="gramStart"/>
            <w:r w:rsidRPr="00AD3391">
              <w:rPr>
                <w:rFonts w:ascii="Times New Roman" w:hAnsi="Times New Roman"/>
                <w:lang w:eastAsia="ar-SA"/>
              </w:rPr>
              <w:t>от</w:t>
            </w:r>
            <w:proofErr w:type="gramEnd"/>
            <w:r w:rsidRPr="00AD3391"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Pr="00AD3391" w:rsidRDefault="00AD3391" w:rsidP="00AD3391">
            <w:pPr>
              <w:widowControl w:val="0"/>
              <w:autoSpaceDE w:val="0"/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 xml:space="preserve">Сооружение – водопроводная сеть </w:t>
            </w: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>D 110 -7462 d2 125  524</w:t>
            </w: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hAnsi="Times New Roman"/>
                <w:lang w:eastAsia="ar-SA"/>
              </w:rPr>
              <w:t xml:space="preserve"> d 140 2040,</w:t>
            </w: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hAnsi="Times New Roman"/>
                <w:lang w:eastAsia="ar-SA"/>
              </w:rPr>
            </w:pP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3391">
              <w:rPr>
                <w:rFonts w:ascii="Times New Roman" w:hAnsi="Times New Roman"/>
                <w:lang w:eastAsia="ar-SA"/>
              </w:rPr>
              <w:t>пог</w:t>
            </w:r>
            <w:proofErr w:type="spellEnd"/>
            <w:r w:rsidRPr="00AD3391">
              <w:rPr>
                <w:rFonts w:ascii="Times New Roman" w:hAnsi="Times New Roman"/>
                <w:lang w:eastAsia="ar-SA"/>
              </w:rPr>
              <w:t>. м</w:t>
            </w:r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D339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10026</w:t>
            </w: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11.01.2015</w:t>
            </w: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установлен</w:t>
            </w:r>
            <w:proofErr w:type="gramEnd"/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12 400 000</w:t>
            </w: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12 400 000</w:t>
            </w: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14560" w:type="dxa"/>
            <w:gridSpan w:val="10"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FBD4B4" w:themeFill="accent6" w:themeFillTint="66"/>
          </w:tcPr>
          <w:p w:rsidR="00AD3391" w:rsidRPr="00AD3391" w:rsidRDefault="00AD3391" w:rsidP="00AD339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D33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оборудование системы водоснабжения</w:t>
            </w: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  <w:shd w:val="clear" w:color="auto" w:fill="B6DDE8" w:themeFill="accent5" w:themeFillTint="66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1" w:type="dxa"/>
            <w:gridSpan w:val="4"/>
            <w:shd w:val="clear" w:color="auto" w:fill="B6DDE8" w:themeFill="accent5" w:themeFillTint="66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3391">
              <w:rPr>
                <w:rFonts w:ascii="Times New Roman" w:hAnsi="Times New Roman"/>
                <w:b/>
                <w:lang w:eastAsia="ar-SA"/>
              </w:rPr>
              <w:t xml:space="preserve">Водозаборный узел№ 1  </w:t>
            </w:r>
            <w:proofErr w:type="spellStart"/>
            <w:proofErr w:type="gramStart"/>
            <w:r w:rsidRPr="00AD3391">
              <w:rPr>
                <w:rFonts w:ascii="Times New Roman" w:hAnsi="Times New Roman"/>
                <w:b/>
                <w:lang w:eastAsia="ar-SA"/>
              </w:rPr>
              <w:t>ул</w:t>
            </w:r>
            <w:proofErr w:type="spellEnd"/>
            <w:proofErr w:type="gramEnd"/>
            <w:r w:rsidRPr="00AD3391">
              <w:rPr>
                <w:rFonts w:ascii="Times New Roman" w:hAnsi="Times New Roman"/>
                <w:b/>
                <w:lang w:eastAsia="ar-SA"/>
              </w:rPr>
              <w:t xml:space="preserve"> </w:t>
            </w:r>
            <w:proofErr w:type="spellStart"/>
            <w:r w:rsidRPr="00AD3391">
              <w:rPr>
                <w:rFonts w:ascii="Times New Roman" w:hAnsi="Times New Roman"/>
                <w:b/>
                <w:lang w:eastAsia="ar-SA"/>
              </w:rPr>
              <w:t>Инкубаторская</w:t>
            </w:r>
            <w:proofErr w:type="spellEnd"/>
            <w:r w:rsidRPr="00AD3391">
              <w:rPr>
                <w:rFonts w:ascii="Times New Roman" w:hAnsi="Times New Roman"/>
                <w:b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hAnsi="Times New Roman"/>
                <w:lang w:eastAsia="ar-SA"/>
              </w:rPr>
              <w:t>Скважина водозаборная</w:t>
            </w: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н\д</w:t>
            </w: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1 400000</w:t>
            </w: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1400000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</w:tcPr>
          <w:p w:rsidR="00AD3391" w:rsidRPr="00AD3391" w:rsidRDefault="00AD3391" w:rsidP="00AD3391">
            <w:pPr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 xml:space="preserve">Насос глубинный </w:t>
            </w:r>
          </w:p>
          <w:p w:rsidR="00AD3391" w:rsidRPr="00AD3391" w:rsidRDefault="00AD3391" w:rsidP="00AD3391">
            <w:pPr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>ЭЦВ-25-100</w:t>
            </w: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</w:tcPr>
          <w:p w:rsidR="00AD3391" w:rsidRPr="00AD3391" w:rsidRDefault="00AD3391" w:rsidP="00AD3391">
            <w:pPr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>Здание служебного павильона</w:t>
            </w: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lang w:eastAsia="en-US"/>
              </w:rPr>
            </w:pPr>
            <w:r w:rsidRPr="00AD3391">
              <w:rPr>
                <w:rFonts w:ascii="Times New Roman" w:eastAsia="Calibri" w:hAnsi="Times New Roman"/>
                <w:lang w:eastAsia="en-US"/>
              </w:rPr>
              <w:t>Одноэтажное</w:t>
            </w: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lang w:eastAsia="en-US"/>
              </w:rPr>
            </w:pPr>
            <w:r w:rsidRPr="00AD3391">
              <w:rPr>
                <w:rFonts w:ascii="Times New Roman" w:eastAsia="Calibri" w:hAnsi="Times New Roman"/>
                <w:lang w:eastAsia="en-US"/>
              </w:rPr>
              <w:t>кирпичное</w:t>
            </w: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н/д</w:t>
            </w: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</w:tcPr>
          <w:p w:rsidR="00AD3391" w:rsidRPr="00AD3391" w:rsidRDefault="00AD3391" w:rsidP="00AD3391">
            <w:pPr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>Башня водонапорная</w:t>
            </w: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м3\час</w:t>
            </w: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Высота ствола 22.75 м</w:t>
            </w: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</w:tcPr>
          <w:p w:rsidR="00AD3391" w:rsidRPr="00AD3391" w:rsidRDefault="00AD3391" w:rsidP="00AD3391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6764" w:type="dxa"/>
            <w:gridSpan w:val="5"/>
            <w:tcBorders>
              <w:left w:val="thinThickSmallGap" w:sz="24" w:space="0" w:color="FF0000"/>
            </w:tcBorders>
            <w:shd w:val="clear" w:color="auto" w:fill="B6DDE8" w:themeFill="accent5" w:themeFillTint="66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hAnsi="Times New Roman"/>
                <w:b/>
                <w:lang w:eastAsia="ar-SA"/>
              </w:rPr>
              <w:t xml:space="preserve">Водозаборный узел№ 2  </w:t>
            </w:r>
            <w:proofErr w:type="spellStart"/>
            <w:proofErr w:type="gramStart"/>
            <w:r w:rsidRPr="00AD3391">
              <w:rPr>
                <w:rFonts w:ascii="Times New Roman" w:hAnsi="Times New Roman"/>
                <w:b/>
                <w:lang w:eastAsia="ar-SA"/>
              </w:rPr>
              <w:t>ул</w:t>
            </w:r>
            <w:proofErr w:type="spellEnd"/>
            <w:proofErr w:type="gramEnd"/>
            <w:r w:rsidRPr="00AD3391">
              <w:rPr>
                <w:rFonts w:ascii="Times New Roman" w:hAnsi="Times New Roman"/>
                <w:b/>
                <w:lang w:eastAsia="ar-SA"/>
              </w:rPr>
              <w:t xml:space="preserve"> 50 лет ВЛКСМ район бывшей фермы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vAlign w:val="center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hAnsi="Times New Roman"/>
                <w:lang w:eastAsia="ar-SA"/>
              </w:rPr>
              <w:t>Башня водонапорная</w:t>
            </w: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25м3\час</w:t>
            </w: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Высота ствола 7.0м</w:t>
            </w: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 г</w:t>
            </w: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менее 15 лет</w:t>
            </w: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800 </w:t>
            </w:r>
            <w:proofErr w:type="spellStart"/>
            <w:proofErr w:type="gram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</w:t>
            </w:r>
            <w:proofErr w:type="spellEnd"/>
            <w:proofErr w:type="gramEnd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800 </w:t>
            </w:r>
            <w:proofErr w:type="spellStart"/>
            <w:proofErr w:type="gram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</w:t>
            </w:r>
            <w:proofErr w:type="spellEnd"/>
            <w:proofErr w:type="gramEnd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паспорт</w:t>
            </w: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vAlign w:val="center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Насос глубинный</w:t>
            </w: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D3391">
              <w:rPr>
                <w:rFonts w:ascii="Times New Roman" w:hAnsi="Times New Roman"/>
                <w:lang w:eastAsia="ar-SA"/>
              </w:rPr>
              <w:t>ЭЦВ-25-100</w:t>
            </w: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 г</w:t>
            </w: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менее 210 часов</w:t>
            </w: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80.0</w:t>
            </w: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80.0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</w:t>
            </w:r>
            <w:bookmarkStart w:id="0" w:name="_GoBack"/>
            <w:bookmarkEnd w:id="0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рт</w:t>
            </w: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vAlign w:val="center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hAnsi="Times New Roman"/>
                <w:lang w:eastAsia="ar-SA"/>
              </w:rPr>
              <w:t>Здание служебного павильона</w:t>
            </w: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lang w:eastAsia="en-US"/>
              </w:rPr>
            </w:pPr>
            <w:r w:rsidRPr="00AD3391">
              <w:rPr>
                <w:rFonts w:ascii="Times New Roman" w:eastAsia="Calibri" w:hAnsi="Times New Roman"/>
                <w:lang w:eastAsia="en-US"/>
              </w:rPr>
              <w:t>Одноэтажное кирпичное</w:t>
            </w: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менее 300 час</w:t>
            </w: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</w:t>
            </w: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паспорт</w:t>
            </w: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Бактерицидная установка</w:t>
            </w: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З00 час</w:t>
            </w: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</w:t>
            </w: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паспорт</w:t>
            </w:r>
          </w:p>
        </w:tc>
      </w:tr>
      <w:tr w:rsidR="00AD3391" w:rsidRPr="00AD3391" w:rsidTr="00C871F3">
        <w:trPr>
          <w:tblHeader/>
        </w:trPr>
        <w:tc>
          <w:tcPr>
            <w:tcW w:w="6764" w:type="dxa"/>
            <w:gridSpan w:val="5"/>
            <w:tcBorders>
              <w:left w:val="thinThickSmallGap" w:sz="24" w:space="0" w:color="FF0000"/>
            </w:tcBorders>
            <w:shd w:val="clear" w:color="auto" w:fill="B6DDE8" w:themeFill="accent5" w:themeFillTint="66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hAnsi="Times New Roman"/>
                <w:b/>
                <w:lang w:eastAsia="ar-SA"/>
              </w:rPr>
              <w:t xml:space="preserve">Водозаборный узел№ 3  </w:t>
            </w:r>
            <w:proofErr w:type="spellStart"/>
            <w:proofErr w:type="gramStart"/>
            <w:r w:rsidRPr="00AD3391">
              <w:rPr>
                <w:rFonts w:ascii="Times New Roman" w:hAnsi="Times New Roman"/>
                <w:b/>
                <w:lang w:eastAsia="ar-SA"/>
              </w:rPr>
              <w:t>ул</w:t>
            </w:r>
            <w:proofErr w:type="spellEnd"/>
            <w:proofErr w:type="gramEnd"/>
            <w:r w:rsidRPr="00AD3391">
              <w:rPr>
                <w:rFonts w:ascii="Times New Roman" w:hAnsi="Times New Roman"/>
                <w:b/>
                <w:lang w:eastAsia="ar-SA"/>
              </w:rPr>
              <w:t xml:space="preserve">  Советская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hAnsi="Times New Roman"/>
                <w:lang w:eastAsia="ar-SA"/>
              </w:rPr>
              <w:t>Скважина водозаборная</w:t>
            </w: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25м3\час</w:t>
            </w: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 г</w:t>
            </w: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н/д</w:t>
            </w: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1200000</w:t>
            </w: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1200000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</w:tcPr>
          <w:p w:rsidR="00AD3391" w:rsidRPr="00AD3391" w:rsidRDefault="00AD3391" w:rsidP="00AD3391">
            <w:pPr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>Башня водонапорная</w:t>
            </w: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25м3\час</w:t>
            </w: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Высота ствола 7.0м</w:t>
            </w: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</w:tcPr>
          <w:p w:rsidR="00AD3391" w:rsidRPr="00AD3391" w:rsidRDefault="00AD3391" w:rsidP="00AD3391">
            <w:pPr>
              <w:rPr>
                <w:rFonts w:ascii="Times New Roman" w:hAnsi="Times New Roman"/>
                <w:lang w:eastAsia="ar-SA"/>
              </w:rPr>
            </w:pPr>
            <w:r w:rsidRPr="00AD3391">
              <w:rPr>
                <w:rFonts w:ascii="Times New Roman" w:hAnsi="Times New Roman"/>
                <w:lang w:eastAsia="ar-SA"/>
              </w:rPr>
              <w:t>Насос глубинный</w:t>
            </w:r>
          </w:p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hAnsi="Times New Roman"/>
                <w:lang w:eastAsia="ar-SA"/>
              </w:rPr>
              <w:t xml:space="preserve"> ЭЦВ-25-100</w:t>
            </w: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 г</w:t>
            </w: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н/д</w:t>
            </w: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hAnsi="Times New Roman"/>
                <w:lang w:eastAsia="ar-SA"/>
              </w:rPr>
              <w:t>Здание служебного павильона</w:t>
            </w:r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lang w:eastAsia="en-US"/>
              </w:rPr>
              <w:t>Одноэтажное кирпичное</w:t>
            </w: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менее 300 час</w:t>
            </w: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</w:t>
            </w: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паспорт</w:t>
            </w:r>
          </w:p>
        </w:tc>
      </w:tr>
      <w:tr w:rsidR="00AD3391" w:rsidRPr="00AD3391" w:rsidTr="00C871F3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Распредщит</w:t>
            </w:r>
            <w:proofErr w:type="spellEnd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энерго</w:t>
            </w:r>
            <w:proofErr w:type="spellEnd"/>
          </w:p>
        </w:tc>
        <w:tc>
          <w:tcPr>
            <w:tcW w:w="1559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9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</w:t>
            </w:r>
          </w:p>
        </w:tc>
        <w:tc>
          <w:tcPr>
            <w:tcW w:w="1192" w:type="dxa"/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AD3391" w:rsidRPr="00AD3391" w:rsidRDefault="00AD3391" w:rsidP="00AD33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3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</w:t>
            </w:r>
          </w:p>
        </w:tc>
      </w:tr>
    </w:tbl>
    <w:p w:rsidR="00AD3391" w:rsidRPr="00AD3391" w:rsidRDefault="00AD3391" w:rsidP="00AD339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D3391" w:rsidRPr="00AD3391" w:rsidRDefault="00AD3391" w:rsidP="00AD3391">
      <w:pPr>
        <w:widowControl w:val="0"/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391">
        <w:rPr>
          <w:rFonts w:ascii="Times New Roman" w:hAnsi="Times New Roman"/>
          <w:sz w:val="24"/>
          <w:szCs w:val="24"/>
          <w:lang w:eastAsia="ar-SA"/>
        </w:rPr>
        <w:t xml:space="preserve">Общие сведения. Система водоснабжения предназначена для водоснабжения жилых домов, школы, детского сада.  Установленная производительность 477 м3/сутки </w:t>
      </w:r>
    </w:p>
    <w:p w:rsidR="00AD3391" w:rsidRDefault="00AD3391"/>
    <w:sectPr w:rsidR="00AD3391" w:rsidSect="00AD339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5E"/>
    <w:rsid w:val="003A087D"/>
    <w:rsid w:val="003D565E"/>
    <w:rsid w:val="005D5449"/>
    <w:rsid w:val="0073148F"/>
    <w:rsid w:val="00AD3391"/>
    <w:rsid w:val="00AF6FBD"/>
    <w:rsid w:val="00D329D8"/>
    <w:rsid w:val="00E0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AD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AD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9</cp:revision>
  <cp:lastPrinted>2021-03-26T13:20:00Z</cp:lastPrinted>
  <dcterms:created xsi:type="dcterms:W3CDTF">2019-02-11T08:50:00Z</dcterms:created>
  <dcterms:modified xsi:type="dcterms:W3CDTF">2021-03-30T07:01:00Z</dcterms:modified>
</cp:coreProperties>
</file>